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9" w:rsidRPr="00844F4F" w:rsidRDefault="00844F4F" w:rsidP="00B47A41">
      <w:pPr>
        <w:pStyle w:val="ConsPlusTitle"/>
        <w:widowControl/>
        <w:spacing w:line="264" w:lineRule="auto"/>
        <w:jc w:val="center"/>
        <w:outlineLvl w:val="0"/>
        <w:rPr>
          <w:sz w:val="28"/>
          <w:szCs w:val="28"/>
        </w:rPr>
      </w:pPr>
      <w:r w:rsidRPr="00844F4F">
        <w:rPr>
          <w:sz w:val="28"/>
          <w:szCs w:val="28"/>
        </w:rPr>
        <w:t>Закон</w:t>
      </w:r>
    </w:p>
    <w:p w:rsidR="00844F4F" w:rsidRPr="00844F4F" w:rsidRDefault="00844F4F" w:rsidP="00B47A41">
      <w:pPr>
        <w:pStyle w:val="ConsPlusTitle"/>
        <w:widowControl/>
        <w:spacing w:line="264" w:lineRule="auto"/>
        <w:jc w:val="center"/>
        <w:outlineLvl w:val="0"/>
        <w:rPr>
          <w:sz w:val="28"/>
          <w:szCs w:val="28"/>
        </w:rPr>
      </w:pPr>
      <w:r w:rsidRPr="00844F4F">
        <w:rPr>
          <w:sz w:val="28"/>
          <w:szCs w:val="28"/>
        </w:rPr>
        <w:t>Республики Татарстан</w:t>
      </w:r>
    </w:p>
    <w:p w:rsidR="00E32CBF" w:rsidRDefault="00E32CBF" w:rsidP="00B47A41">
      <w:pPr>
        <w:pStyle w:val="ConsPlusTitle"/>
        <w:widowControl/>
        <w:spacing w:line="264" w:lineRule="auto"/>
        <w:jc w:val="center"/>
        <w:outlineLvl w:val="0"/>
        <w:rPr>
          <w:b w:val="0"/>
          <w:sz w:val="28"/>
          <w:szCs w:val="28"/>
        </w:rPr>
      </w:pPr>
    </w:p>
    <w:p w:rsidR="0014699E" w:rsidRPr="00675DE2" w:rsidRDefault="00846B1B" w:rsidP="00E32CBF">
      <w:pPr>
        <w:pStyle w:val="1"/>
        <w:spacing w:line="264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675DE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 внесении изменений в Бюджетный кодекс Республики Татарстан</w:t>
      </w:r>
    </w:p>
    <w:p w:rsidR="000F4091" w:rsidRDefault="000F4091" w:rsidP="00B47A41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</w:p>
    <w:p w:rsidR="00E32CBF" w:rsidRPr="00AB603A" w:rsidRDefault="00E32CBF" w:rsidP="00E32CBF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proofErr w:type="gramStart"/>
      <w:r w:rsidRPr="00AB603A">
        <w:rPr>
          <w:color w:val="22272F"/>
          <w:sz w:val="28"/>
          <w:szCs w:val="28"/>
          <w:shd w:val="clear" w:color="auto" w:fill="FFFFFF"/>
        </w:rPr>
        <w:t>Принят</w:t>
      </w:r>
      <w:proofErr w:type="gramEnd"/>
    </w:p>
    <w:p w:rsidR="00E32CBF" w:rsidRPr="00AB603A" w:rsidRDefault="00844F4F" w:rsidP="00E32CBF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Государственным Советом</w:t>
      </w:r>
    </w:p>
    <w:p w:rsidR="00E32CBF" w:rsidRPr="00AB603A" w:rsidRDefault="00E32CBF" w:rsidP="00E32CBF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r w:rsidRPr="00AB603A">
        <w:rPr>
          <w:color w:val="22272F"/>
          <w:sz w:val="28"/>
          <w:szCs w:val="28"/>
          <w:shd w:val="clear" w:color="auto" w:fill="FFFFFF"/>
        </w:rPr>
        <w:t>Республики Татарстан</w:t>
      </w:r>
    </w:p>
    <w:p w:rsidR="00E32CBF" w:rsidRDefault="00E32CBF" w:rsidP="00E32CBF">
      <w:pPr>
        <w:pStyle w:val="70"/>
        <w:shd w:val="clear" w:color="auto" w:fill="auto"/>
        <w:suppressAutoHyphens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>13 июля</w:t>
      </w:r>
      <w:r w:rsidRPr="00AB603A">
        <w:rPr>
          <w:b w:val="0"/>
          <w:color w:val="22272F"/>
          <w:sz w:val="28"/>
          <w:szCs w:val="28"/>
          <w:shd w:val="clear" w:color="auto" w:fill="FFFFFF"/>
        </w:rPr>
        <w:t xml:space="preserve"> 2023 года</w:t>
      </w:r>
    </w:p>
    <w:p w:rsidR="00EB7479" w:rsidRPr="00675DE2" w:rsidRDefault="00EB7479" w:rsidP="00B47A41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</w:p>
    <w:p w:rsidR="000F4091" w:rsidRPr="00675DE2" w:rsidRDefault="000F4091" w:rsidP="00B47A41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b/>
          <w:sz w:val="28"/>
          <w:szCs w:val="28"/>
        </w:rPr>
      </w:pPr>
      <w:r w:rsidRPr="00675DE2">
        <w:rPr>
          <w:b/>
          <w:sz w:val="28"/>
          <w:szCs w:val="28"/>
        </w:rPr>
        <w:t>Статья 1</w:t>
      </w:r>
    </w:p>
    <w:p w:rsidR="00846B1B" w:rsidRDefault="00846B1B" w:rsidP="00B47A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675DE2">
        <w:rPr>
          <w:sz w:val="28"/>
          <w:szCs w:val="28"/>
        </w:rPr>
        <w:t xml:space="preserve">Внести в </w:t>
      </w:r>
      <w:hyperlink r:id="rId8" w:anchor="/document/8118575/entry/0" w:history="1">
        <w:r w:rsidRPr="00675DE2">
          <w:rPr>
            <w:sz w:val="28"/>
            <w:szCs w:val="28"/>
          </w:rPr>
          <w:t>Бюджетный кодекс</w:t>
        </w:r>
      </w:hyperlink>
      <w:r w:rsidRPr="00675DE2">
        <w:rPr>
          <w:sz w:val="28"/>
          <w:szCs w:val="28"/>
        </w:rPr>
        <w:t xml:space="preserve"> Республики Татарстан </w:t>
      </w:r>
      <w:r w:rsidR="0021043B" w:rsidRPr="00675DE2">
        <w:rPr>
          <w:sz w:val="28"/>
          <w:szCs w:val="28"/>
        </w:rPr>
        <w:t xml:space="preserve">(Ведомости Государственного Совета Татарстана, 2004,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4</w:t>
      </w:r>
      <w:r w:rsidR="00370C1F">
        <w:rPr>
          <w:sz w:val="28"/>
          <w:szCs w:val="28"/>
        </w:rPr>
        <w:t xml:space="preserve"> – </w:t>
      </w:r>
      <w:r w:rsidR="0021043B" w:rsidRPr="00675DE2">
        <w:rPr>
          <w:sz w:val="28"/>
          <w:szCs w:val="28"/>
        </w:rPr>
        <w:t xml:space="preserve">5; 2005,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6 (II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10 (I</w:t>
      </w:r>
      <w:proofErr w:type="gramEnd"/>
      <w:r w:rsidR="0021043B" w:rsidRPr="00675DE2">
        <w:rPr>
          <w:sz w:val="28"/>
          <w:szCs w:val="28"/>
        </w:rPr>
        <w:t xml:space="preserve">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12 (IV часть); 2006,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6 (I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12 (I часть); 2007,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8,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10; 2008,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8 (III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10 (I часть); 2009, </w:t>
      </w:r>
      <w:r w:rsidR="00844F4F">
        <w:rPr>
          <w:sz w:val="28"/>
          <w:szCs w:val="28"/>
        </w:rPr>
        <w:t>№</w:t>
      </w:r>
      <w:r w:rsidR="002479CA" w:rsidRPr="00675DE2">
        <w:rPr>
          <w:sz w:val="28"/>
          <w:szCs w:val="28"/>
        </w:rPr>
        <w:t>7</w:t>
      </w:r>
      <w:r w:rsidR="000264DD" w:rsidRPr="00675DE2">
        <w:rPr>
          <w:sz w:val="28"/>
          <w:szCs w:val="28"/>
        </w:rPr>
        <w:t xml:space="preserve"> − </w:t>
      </w:r>
      <w:r w:rsidR="002479CA" w:rsidRPr="00675DE2">
        <w:rPr>
          <w:sz w:val="28"/>
          <w:szCs w:val="28"/>
        </w:rPr>
        <w:t>8</w:t>
      </w:r>
      <w:r w:rsidR="0021043B" w:rsidRPr="00675DE2">
        <w:rPr>
          <w:sz w:val="28"/>
          <w:szCs w:val="28"/>
        </w:rPr>
        <w:t xml:space="preserve"> (I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12 (I часть); 2010,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 (II часть), </w:t>
      </w:r>
      <w:proofErr w:type="gramStart"/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12 (I часть); 2011,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8 (I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11 (I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11 (II часть); 2012,</w:t>
      </w:r>
      <w:r w:rsidR="00370C1F">
        <w:rPr>
          <w:sz w:val="28"/>
          <w:szCs w:val="28"/>
        </w:rPr>
        <w:t xml:space="preserve">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11 (I часть); 2013,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10,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11 (I часть); 2014,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5,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12 (III часть); 2015,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 (I часть); 2016,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3,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6 (III часть),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9 (II часть); Собрание законодательства Республики Татарстан, 2017,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76 (часть I);</w:t>
      </w:r>
      <w:proofErr w:type="gramEnd"/>
      <w:r w:rsidR="0021043B" w:rsidRPr="00675DE2">
        <w:rPr>
          <w:sz w:val="28"/>
          <w:szCs w:val="28"/>
        </w:rPr>
        <w:t xml:space="preserve"> 2018,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22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78 (часть I); 2019,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2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19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79 (часть I); 2020,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51</w:t>
      </w:r>
      <w:r w:rsidR="00492150">
        <w:rPr>
          <w:sz w:val="28"/>
          <w:szCs w:val="28"/>
        </w:rPr>
        <w:t xml:space="preserve"> </w:t>
      </w:r>
      <w:r w:rsidR="0021043B" w:rsidRPr="00675DE2">
        <w:rPr>
          <w:sz w:val="28"/>
          <w:szCs w:val="28"/>
        </w:rPr>
        <w:t xml:space="preserve">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57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77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94 (часть I); 2021,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20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77 (часть I); 2022,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3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34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49 (часть I),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 xml:space="preserve">83 (часть I); 2023, </w:t>
      </w:r>
      <w:r w:rsidR="00844F4F">
        <w:rPr>
          <w:sz w:val="28"/>
          <w:szCs w:val="28"/>
        </w:rPr>
        <w:t>№</w:t>
      </w:r>
      <w:r w:rsidR="0021043B" w:rsidRPr="00675DE2">
        <w:rPr>
          <w:sz w:val="28"/>
          <w:szCs w:val="28"/>
        </w:rPr>
        <w:t>3 (часть I)</w:t>
      </w:r>
      <w:r w:rsidR="00FA29AA" w:rsidRPr="00675DE2">
        <w:rPr>
          <w:sz w:val="28"/>
          <w:szCs w:val="28"/>
        </w:rPr>
        <w:t xml:space="preserve">, </w:t>
      </w:r>
      <w:r w:rsidR="00844F4F">
        <w:rPr>
          <w:sz w:val="28"/>
          <w:szCs w:val="28"/>
        </w:rPr>
        <w:t>№</w:t>
      </w:r>
      <w:r w:rsidR="00FA29AA" w:rsidRPr="00E32CBF">
        <w:rPr>
          <w:sz w:val="28"/>
          <w:szCs w:val="28"/>
        </w:rPr>
        <w:t xml:space="preserve">20 (часть </w:t>
      </w:r>
      <w:r w:rsidR="00FA29AA" w:rsidRPr="00E32CBF">
        <w:rPr>
          <w:sz w:val="28"/>
          <w:szCs w:val="28"/>
          <w:lang w:val="en-US"/>
        </w:rPr>
        <w:t>I</w:t>
      </w:r>
      <w:r w:rsidR="0021043B" w:rsidRPr="00E32CBF">
        <w:rPr>
          <w:sz w:val="28"/>
          <w:szCs w:val="28"/>
        </w:rPr>
        <w:t>)</w:t>
      </w:r>
      <w:r w:rsidR="0021043B" w:rsidRPr="00675DE2">
        <w:t xml:space="preserve"> </w:t>
      </w:r>
      <w:r w:rsidRPr="00675DE2">
        <w:rPr>
          <w:sz w:val="28"/>
          <w:szCs w:val="28"/>
        </w:rPr>
        <w:t>следующие изменения:</w:t>
      </w:r>
    </w:p>
    <w:p w:rsidR="0021043B" w:rsidRPr="00675DE2" w:rsidRDefault="00844F4F" w:rsidP="00844F4F">
      <w:pPr>
        <w:pStyle w:val="a7"/>
        <w:autoSpaceDE w:val="0"/>
        <w:autoSpaceDN w:val="0"/>
        <w:adjustRightInd w:val="0"/>
        <w:spacing w:line="264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6995" w:rsidRPr="00675DE2">
        <w:rPr>
          <w:sz w:val="28"/>
          <w:szCs w:val="28"/>
        </w:rPr>
        <w:t>пункт 7</w:t>
      </w:r>
      <w:r w:rsidR="00784FB1" w:rsidRPr="00675DE2">
        <w:rPr>
          <w:sz w:val="28"/>
          <w:szCs w:val="28"/>
        </w:rPr>
        <w:t xml:space="preserve"> </w:t>
      </w:r>
      <w:r w:rsidR="0021043B" w:rsidRPr="00675DE2">
        <w:rPr>
          <w:sz w:val="28"/>
          <w:szCs w:val="28"/>
        </w:rPr>
        <w:t>стать</w:t>
      </w:r>
      <w:r w:rsidR="00FC6995" w:rsidRPr="00675DE2">
        <w:rPr>
          <w:sz w:val="28"/>
          <w:szCs w:val="28"/>
        </w:rPr>
        <w:t>и</w:t>
      </w:r>
      <w:r w:rsidR="0021043B" w:rsidRPr="00675DE2">
        <w:rPr>
          <w:sz w:val="28"/>
          <w:szCs w:val="28"/>
        </w:rPr>
        <w:t xml:space="preserve"> </w:t>
      </w:r>
      <w:r w:rsidR="00FC6995" w:rsidRPr="00675DE2">
        <w:rPr>
          <w:sz w:val="28"/>
          <w:szCs w:val="28"/>
        </w:rPr>
        <w:t>44</w:t>
      </w:r>
      <w:r w:rsidR="00FC6995" w:rsidRPr="00675DE2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:rsidR="00FC6995" w:rsidRPr="00E32CBF" w:rsidRDefault="00FC6995" w:rsidP="00B47A41">
      <w:pPr>
        <w:pStyle w:val="a7"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675DE2">
        <w:rPr>
          <w:sz w:val="28"/>
          <w:szCs w:val="28"/>
        </w:rPr>
        <w:t xml:space="preserve">«7. </w:t>
      </w:r>
      <w:proofErr w:type="gramStart"/>
      <w:r w:rsidR="00CF7B13" w:rsidRPr="00675DE2">
        <w:rPr>
          <w:sz w:val="28"/>
          <w:szCs w:val="28"/>
        </w:rPr>
        <w:t xml:space="preserve">Распределение </w:t>
      </w:r>
      <w:r w:rsidRPr="00675DE2">
        <w:rPr>
          <w:sz w:val="28"/>
          <w:szCs w:val="28"/>
        </w:rPr>
        <w:t xml:space="preserve">субвенций бюджетам муниципальных районов и городских округов из бюджета Республики Татарстан </w:t>
      </w:r>
      <w:r w:rsidR="0057583E" w:rsidRPr="00675DE2">
        <w:rPr>
          <w:sz w:val="28"/>
          <w:szCs w:val="28"/>
        </w:rPr>
        <w:t>на осуществление</w:t>
      </w:r>
      <w:r w:rsidR="00844F4F">
        <w:rPr>
          <w:sz w:val="28"/>
          <w:szCs w:val="28"/>
        </w:rPr>
        <w:t xml:space="preserve"> </w:t>
      </w:r>
      <w:r w:rsidR="0057583E" w:rsidRPr="00675DE2">
        <w:rPr>
          <w:sz w:val="28"/>
          <w:szCs w:val="28"/>
        </w:rPr>
        <w:t>переданных</w:t>
      </w:r>
      <w:r w:rsidR="00844F4F">
        <w:rPr>
          <w:sz w:val="28"/>
          <w:szCs w:val="28"/>
        </w:rPr>
        <w:t xml:space="preserve"> </w:t>
      </w:r>
      <w:r w:rsidR="004D0AB1" w:rsidRPr="00675DE2">
        <w:rPr>
          <w:sz w:val="28"/>
          <w:szCs w:val="28"/>
        </w:rPr>
        <w:t xml:space="preserve">исполнительно-распорядительным органам муниципальных образований </w:t>
      </w:r>
      <w:r w:rsidR="00FD5254" w:rsidRPr="00675DE2">
        <w:rPr>
          <w:sz w:val="28"/>
          <w:szCs w:val="28"/>
        </w:rPr>
        <w:t xml:space="preserve">государственных </w:t>
      </w:r>
      <w:r w:rsidR="004D0AB1" w:rsidRPr="00675DE2">
        <w:rPr>
          <w:sz w:val="28"/>
          <w:szCs w:val="28"/>
        </w:rPr>
        <w:t>полномочий по состав</w:t>
      </w:r>
      <w:r w:rsidR="000F4CEE" w:rsidRPr="00675DE2">
        <w:rPr>
          <w:sz w:val="28"/>
          <w:szCs w:val="28"/>
        </w:rPr>
        <w:t xml:space="preserve">лению (изменению) списков кандидатов в присяжные заседатели федеральных судов общей юрисдикции в Российской Федерации </w:t>
      </w:r>
      <w:r w:rsidRPr="00675DE2">
        <w:rPr>
          <w:sz w:val="28"/>
          <w:szCs w:val="28"/>
        </w:rPr>
        <w:t xml:space="preserve">в соответствии с </w:t>
      </w:r>
      <w:hyperlink r:id="rId9" w:anchor="/document/12136631/entry/0" w:history="1">
        <w:r w:rsidRPr="00675DE2">
          <w:rPr>
            <w:sz w:val="28"/>
            <w:szCs w:val="28"/>
          </w:rPr>
          <w:t>Федеральным законом</w:t>
        </w:r>
      </w:hyperlink>
      <w:r w:rsidRPr="00675DE2">
        <w:rPr>
          <w:sz w:val="28"/>
          <w:szCs w:val="28"/>
        </w:rPr>
        <w:t xml:space="preserve"> от 20 августа 2004 года</w:t>
      </w:r>
      <w:r w:rsidR="009A622B">
        <w:rPr>
          <w:sz w:val="28"/>
          <w:szCs w:val="28"/>
        </w:rPr>
        <w:t xml:space="preserve"> </w:t>
      </w:r>
      <w:r w:rsidR="00844F4F">
        <w:rPr>
          <w:sz w:val="28"/>
          <w:szCs w:val="28"/>
        </w:rPr>
        <w:t>№</w:t>
      </w:r>
      <w:r w:rsidRPr="00675DE2">
        <w:rPr>
          <w:sz w:val="28"/>
          <w:szCs w:val="28"/>
        </w:rPr>
        <w:t xml:space="preserve">113-ФЗ </w:t>
      </w:r>
      <w:r w:rsidR="000F4CEE" w:rsidRPr="00675DE2">
        <w:rPr>
          <w:sz w:val="28"/>
          <w:szCs w:val="28"/>
        </w:rPr>
        <w:t>«</w:t>
      </w:r>
      <w:r w:rsidRPr="00675DE2">
        <w:rPr>
          <w:sz w:val="28"/>
          <w:szCs w:val="28"/>
        </w:rPr>
        <w:t>О присяжных заседателях федеральных судов общей юрисдикции в Российской Федерации</w:t>
      </w:r>
      <w:r w:rsidR="000F4CEE" w:rsidRPr="00675DE2">
        <w:rPr>
          <w:sz w:val="28"/>
          <w:szCs w:val="28"/>
        </w:rPr>
        <w:t>»</w:t>
      </w:r>
      <w:r w:rsidRPr="00675DE2">
        <w:rPr>
          <w:sz w:val="28"/>
          <w:szCs w:val="28"/>
        </w:rPr>
        <w:t xml:space="preserve"> осуществляется </w:t>
      </w:r>
      <w:r w:rsidR="00FD5254" w:rsidRPr="00675DE2">
        <w:rPr>
          <w:sz w:val="28"/>
          <w:szCs w:val="28"/>
        </w:rPr>
        <w:t>в соответствии</w:t>
      </w:r>
      <w:proofErr w:type="gramEnd"/>
      <w:r w:rsidR="00FD5254" w:rsidRPr="00675DE2">
        <w:rPr>
          <w:sz w:val="28"/>
          <w:szCs w:val="28"/>
        </w:rPr>
        <w:t xml:space="preserve"> с </w:t>
      </w:r>
      <w:r w:rsidRPr="00675DE2">
        <w:rPr>
          <w:sz w:val="28"/>
          <w:szCs w:val="28"/>
        </w:rPr>
        <w:t>методик</w:t>
      </w:r>
      <w:r w:rsidR="00FD5254" w:rsidRPr="00675DE2">
        <w:rPr>
          <w:sz w:val="28"/>
          <w:szCs w:val="28"/>
        </w:rPr>
        <w:t>ой</w:t>
      </w:r>
      <w:r w:rsidRPr="00675DE2">
        <w:rPr>
          <w:sz w:val="28"/>
          <w:szCs w:val="28"/>
        </w:rPr>
        <w:t xml:space="preserve">, приведенной в </w:t>
      </w:r>
      <w:hyperlink r:id="rId10" w:anchor="/document/8118575/entry/930" w:history="1">
        <w:r w:rsidRPr="00E32CBF">
          <w:rPr>
            <w:sz w:val="28"/>
            <w:szCs w:val="28"/>
          </w:rPr>
          <w:t>приложении 9</w:t>
        </w:r>
      </w:hyperlink>
      <w:r w:rsidR="008F2EDF" w:rsidRPr="00E32CBF">
        <w:rPr>
          <w:vertAlign w:val="superscript"/>
        </w:rPr>
        <w:t>3</w:t>
      </w:r>
      <w:r w:rsidRPr="00E32CBF">
        <w:rPr>
          <w:sz w:val="28"/>
          <w:szCs w:val="28"/>
        </w:rPr>
        <w:t xml:space="preserve"> к настоящему Кодексу</w:t>
      </w:r>
      <w:proofErr w:type="gramStart"/>
      <w:r w:rsidRPr="00E32CBF">
        <w:rPr>
          <w:sz w:val="28"/>
          <w:szCs w:val="28"/>
        </w:rPr>
        <w:t>.</w:t>
      </w:r>
      <w:r w:rsidR="000F4CEE" w:rsidRPr="00E32CBF">
        <w:rPr>
          <w:sz w:val="28"/>
          <w:szCs w:val="28"/>
        </w:rPr>
        <w:t>»;</w:t>
      </w:r>
      <w:proofErr w:type="gramEnd"/>
    </w:p>
    <w:p w:rsidR="00FC5E31" w:rsidRDefault="000F4CEE" w:rsidP="00B47A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2</w:t>
      </w:r>
      <w:r w:rsidR="00745007" w:rsidRPr="00E32CBF">
        <w:rPr>
          <w:sz w:val="28"/>
          <w:szCs w:val="28"/>
        </w:rPr>
        <w:t xml:space="preserve">) </w:t>
      </w:r>
      <w:hyperlink r:id="rId11" w:history="1">
        <w:r w:rsidR="00FC5E31" w:rsidRPr="00E32CBF">
          <w:rPr>
            <w:sz w:val="28"/>
            <w:szCs w:val="28"/>
          </w:rPr>
          <w:t xml:space="preserve">приложение </w:t>
        </w:r>
        <w:r w:rsidRPr="00E32CBF">
          <w:rPr>
            <w:sz w:val="28"/>
            <w:szCs w:val="28"/>
          </w:rPr>
          <w:t>9</w:t>
        </w:r>
      </w:hyperlink>
      <w:r w:rsidR="008313D3" w:rsidRPr="00E32CBF">
        <w:rPr>
          <w:vertAlign w:val="superscript"/>
        </w:rPr>
        <w:t>3</w:t>
      </w:r>
      <w:r w:rsidR="00FC5E31" w:rsidRPr="00675DE2">
        <w:rPr>
          <w:sz w:val="28"/>
          <w:szCs w:val="28"/>
        </w:rPr>
        <w:t xml:space="preserve"> изложить в следующей редакции:</w:t>
      </w:r>
    </w:p>
    <w:p w:rsidR="00E34209" w:rsidRDefault="00E34209" w:rsidP="00B47A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844F4F" w:rsidRDefault="00FC5E31" w:rsidP="00B47A41">
      <w:pPr>
        <w:pStyle w:val="indent1"/>
        <w:spacing w:before="0" w:beforeAutospacing="0" w:after="0" w:afterAutospacing="0" w:line="264" w:lineRule="auto"/>
        <w:ind w:firstLine="709"/>
        <w:jc w:val="right"/>
        <w:rPr>
          <w:rStyle w:val="s10"/>
          <w:sz w:val="28"/>
          <w:szCs w:val="28"/>
          <w:vertAlign w:val="superscript"/>
        </w:rPr>
      </w:pPr>
      <w:r w:rsidRPr="00675DE2">
        <w:rPr>
          <w:sz w:val="28"/>
          <w:szCs w:val="28"/>
        </w:rPr>
        <w:t>«</w:t>
      </w:r>
      <w:r w:rsidR="008F2EDF" w:rsidRPr="00675DE2">
        <w:rPr>
          <w:rStyle w:val="s10"/>
          <w:sz w:val="28"/>
          <w:szCs w:val="28"/>
        </w:rPr>
        <w:t>Приложение 9</w:t>
      </w:r>
      <w:r w:rsidR="008F2EDF" w:rsidRPr="00675DE2">
        <w:rPr>
          <w:rStyle w:val="s10"/>
          <w:sz w:val="28"/>
          <w:szCs w:val="28"/>
          <w:vertAlign w:val="superscript"/>
        </w:rPr>
        <w:t>3</w:t>
      </w:r>
    </w:p>
    <w:p w:rsidR="00844F4F" w:rsidRDefault="000F4CEE" w:rsidP="00B47A41">
      <w:pPr>
        <w:pStyle w:val="indent1"/>
        <w:spacing w:before="0" w:beforeAutospacing="0" w:after="0" w:afterAutospacing="0" w:line="264" w:lineRule="auto"/>
        <w:ind w:firstLine="709"/>
        <w:jc w:val="right"/>
      </w:pPr>
      <w:r w:rsidRPr="00675DE2">
        <w:rPr>
          <w:rStyle w:val="s10"/>
          <w:sz w:val="28"/>
          <w:szCs w:val="28"/>
        </w:rPr>
        <w:t xml:space="preserve">к </w:t>
      </w:r>
      <w:hyperlink r:id="rId12" w:anchor="/document/8118575/entry/446" w:history="1">
        <w:r w:rsidRPr="00675DE2">
          <w:rPr>
            <w:rStyle w:val="s10"/>
            <w:sz w:val="28"/>
            <w:szCs w:val="28"/>
          </w:rPr>
          <w:t>Бюджетному кодексу</w:t>
        </w:r>
      </w:hyperlink>
    </w:p>
    <w:p w:rsidR="000F4CEE" w:rsidRPr="00675DE2" w:rsidRDefault="000F4CEE" w:rsidP="00B47A41">
      <w:pPr>
        <w:pStyle w:val="indent1"/>
        <w:spacing w:before="0" w:beforeAutospacing="0" w:after="0" w:afterAutospacing="0" w:line="264" w:lineRule="auto"/>
        <w:ind w:firstLine="709"/>
        <w:jc w:val="right"/>
        <w:rPr>
          <w:sz w:val="28"/>
          <w:szCs w:val="28"/>
        </w:rPr>
      </w:pPr>
      <w:r w:rsidRPr="00675DE2">
        <w:rPr>
          <w:rStyle w:val="s10"/>
          <w:sz w:val="28"/>
          <w:szCs w:val="28"/>
        </w:rPr>
        <w:t>Республики Татарстан</w:t>
      </w:r>
    </w:p>
    <w:p w:rsidR="0057583E" w:rsidRPr="00675DE2" w:rsidRDefault="0057583E" w:rsidP="00B47A41">
      <w:pPr>
        <w:pStyle w:val="s3"/>
        <w:spacing w:before="0" w:beforeAutospacing="0" w:after="0" w:afterAutospacing="0" w:line="264" w:lineRule="auto"/>
        <w:ind w:firstLine="709"/>
        <w:rPr>
          <w:sz w:val="28"/>
          <w:szCs w:val="28"/>
        </w:rPr>
      </w:pPr>
    </w:p>
    <w:p w:rsidR="00844F4F" w:rsidRDefault="00844F4F" w:rsidP="00B47A41">
      <w:pPr>
        <w:pStyle w:val="s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844F4F" w:rsidRDefault="000F4CEE" w:rsidP="00B47A41">
      <w:pPr>
        <w:pStyle w:val="s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  <w:r w:rsidRPr="00E32CBF">
        <w:rPr>
          <w:b/>
          <w:sz w:val="28"/>
          <w:szCs w:val="28"/>
        </w:rPr>
        <w:lastRenderedPageBreak/>
        <w:t>Методика</w:t>
      </w:r>
    </w:p>
    <w:p w:rsidR="0057583E" w:rsidRPr="00E32CBF" w:rsidRDefault="000F4CEE" w:rsidP="00B47A41">
      <w:pPr>
        <w:pStyle w:val="s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  <w:proofErr w:type="gramStart"/>
      <w:r w:rsidRPr="00E32CBF">
        <w:rPr>
          <w:b/>
          <w:sz w:val="28"/>
          <w:szCs w:val="28"/>
        </w:rPr>
        <w:t xml:space="preserve">распределения субвенций </w:t>
      </w:r>
      <w:r w:rsidR="008F2EDF" w:rsidRPr="00E32CBF">
        <w:rPr>
          <w:b/>
          <w:sz w:val="28"/>
          <w:szCs w:val="28"/>
        </w:rPr>
        <w:t xml:space="preserve">бюджетам муниципальных районов и городских округов </w:t>
      </w:r>
      <w:r w:rsidRPr="00E32CBF">
        <w:rPr>
          <w:b/>
          <w:sz w:val="28"/>
          <w:szCs w:val="28"/>
        </w:rPr>
        <w:t xml:space="preserve">из бюджета Республики Татарстан на </w:t>
      </w:r>
      <w:r w:rsidR="0057583E" w:rsidRPr="00E32CBF">
        <w:rPr>
          <w:b/>
          <w:sz w:val="28"/>
          <w:szCs w:val="28"/>
        </w:rPr>
        <w:t>осуществление</w:t>
      </w:r>
      <w:r w:rsidR="00844F4F">
        <w:rPr>
          <w:b/>
          <w:sz w:val="28"/>
          <w:szCs w:val="28"/>
        </w:rPr>
        <w:t xml:space="preserve"> </w:t>
      </w:r>
      <w:r w:rsidR="0057583E" w:rsidRPr="00E32CBF">
        <w:rPr>
          <w:b/>
          <w:sz w:val="28"/>
          <w:szCs w:val="28"/>
        </w:rPr>
        <w:t>переданных</w:t>
      </w:r>
      <w:r w:rsidR="00844F4F">
        <w:rPr>
          <w:b/>
          <w:sz w:val="28"/>
          <w:szCs w:val="28"/>
        </w:rPr>
        <w:t xml:space="preserve"> </w:t>
      </w:r>
      <w:r w:rsidR="0057583E" w:rsidRPr="00E32CBF">
        <w:rPr>
          <w:b/>
          <w:sz w:val="28"/>
          <w:szCs w:val="28"/>
        </w:rPr>
        <w:t xml:space="preserve">исполнительно-распорядительным органам муниципальных образований </w:t>
      </w:r>
      <w:r w:rsidR="00FD5254" w:rsidRPr="00E32CBF">
        <w:rPr>
          <w:b/>
          <w:sz w:val="28"/>
          <w:szCs w:val="28"/>
        </w:rPr>
        <w:t xml:space="preserve">государственных </w:t>
      </w:r>
      <w:r w:rsidR="0057583E" w:rsidRPr="00E32CBF">
        <w:rPr>
          <w:b/>
          <w:sz w:val="28"/>
          <w:szCs w:val="28"/>
        </w:rPr>
        <w:t xml:space="preserve">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</w:t>
      </w:r>
      <w:hyperlink r:id="rId13" w:anchor="/document/12136631/entry/0" w:history="1">
        <w:r w:rsidR="0057583E" w:rsidRPr="00E32CBF">
          <w:rPr>
            <w:b/>
            <w:sz w:val="28"/>
            <w:szCs w:val="28"/>
          </w:rPr>
          <w:t>Федеральным законом</w:t>
        </w:r>
      </w:hyperlink>
      <w:r w:rsidR="0057583E" w:rsidRPr="00E32CBF">
        <w:rPr>
          <w:b/>
          <w:sz w:val="28"/>
          <w:szCs w:val="28"/>
        </w:rPr>
        <w:t xml:space="preserve"> от 20 августа 2004 года </w:t>
      </w:r>
      <w:r w:rsidR="00844F4F">
        <w:rPr>
          <w:b/>
          <w:sz w:val="28"/>
          <w:szCs w:val="28"/>
        </w:rPr>
        <w:t>№</w:t>
      </w:r>
      <w:r w:rsidR="0057583E" w:rsidRPr="00E32CBF">
        <w:rPr>
          <w:b/>
          <w:sz w:val="28"/>
          <w:szCs w:val="28"/>
        </w:rPr>
        <w:t>113-ФЗ «О присяжных заседателях федеральных судов общей юрисдикции в Российской Федерации»</w:t>
      </w:r>
      <w:proofErr w:type="gramEnd"/>
    </w:p>
    <w:p w:rsidR="0057583E" w:rsidRPr="00E32CBF" w:rsidRDefault="0057583E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0F4CEE" w:rsidRPr="00E32CBF" w:rsidRDefault="000F4CEE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1.</w:t>
      </w:r>
      <w:r w:rsidR="000C379F" w:rsidRPr="00E32CBF">
        <w:rPr>
          <w:sz w:val="28"/>
          <w:szCs w:val="28"/>
        </w:rPr>
        <w:t xml:space="preserve"> </w:t>
      </w:r>
      <w:proofErr w:type="gramStart"/>
      <w:r w:rsidRPr="00E32CBF">
        <w:rPr>
          <w:sz w:val="28"/>
          <w:szCs w:val="28"/>
        </w:rPr>
        <w:t xml:space="preserve">Распределение субвенций </w:t>
      </w:r>
      <w:r w:rsidR="008F2EDF" w:rsidRPr="00E32CBF">
        <w:rPr>
          <w:sz w:val="28"/>
          <w:szCs w:val="28"/>
        </w:rPr>
        <w:t xml:space="preserve">бюджетам муниципальных районов и городских округов </w:t>
      </w:r>
      <w:r w:rsidRPr="00E32CBF">
        <w:rPr>
          <w:sz w:val="28"/>
          <w:szCs w:val="28"/>
        </w:rPr>
        <w:t xml:space="preserve">из бюджета Республики Татарстан (далее </w:t>
      </w:r>
      <w:r w:rsidR="00A44471" w:rsidRPr="00E32CBF">
        <w:rPr>
          <w:sz w:val="28"/>
          <w:szCs w:val="28"/>
        </w:rPr>
        <w:t>−</w:t>
      </w:r>
      <w:r w:rsidRPr="00E32CBF">
        <w:rPr>
          <w:sz w:val="28"/>
          <w:szCs w:val="28"/>
        </w:rPr>
        <w:t xml:space="preserve"> субвенции) осуществляется в целях финансового обеспечения переданных исполнительно-распорядительным органам муниципальных образований </w:t>
      </w:r>
      <w:r w:rsidR="00F57613" w:rsidRPr="00E32CBF">
        <w:rPr>
          <w:sz w:val="28"/>
          <w:szCs w:val="28"/>
        </w:rPr>
        <w:t xml:space="preserve">государственных </w:t>
      </w:r>
      <w:r w:rsidRPr="00E32CBF">
        <w:rPr>
          <w:sz w:val="28"/>
          <w:szCs w:val="28"/>
        </w:rPr>
        <w:t xml:space="preserve">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со </w:t>
      </w:r>
      <w:hyperlink r:id="rId14" w:anchor="/document/12136631/entry/5" w:history="1">
        <w:r w:rsidRPr="00E32CBF">
          <w:rPr>
            <w:sz w:val="28"/>
            <w:szCs w:val="28"/>
          </w:rPr>
          <w:t>статьей 5</w:t>
        </w:r>
      </w:hyperlink>
      <w:r w:rsidRPr="00E32CBF">
        <w:rPr>
          <w:sz w:val="28"/>
          <w:szCs w:val="28"/>
        </w:rPr>
        <w:t xml:space="preserve"> Федерального закона от 20 августа 2004 г</w:t>
      </w:r>
      <w:r w:rsidR="005364AB" w:rsidRPr="00E32CBF">
        <w:rPr>
          <w:sz w:val="28"/>
          <w:szCs w:val="28"/>
        </w:rPr>
        <w:t>ода</w:t>
      </w:r>
      <w:r w:rsidRPr="00E32CBF">
        <w:rPr>
          <w:sz w:val="28"/>
          <w:szCs w:val="28"/>
        </w:rPr>
        <w:t xml:space="preserve"> </w:t>
      </w:r>
      <w:r w:rsidR="00844F4F">
        <w:rPr>
          <w:sz w:val="28"/>
          <w:szCs w:val="28"/>
        </w:rPr>
        <w:t>№</w:t>
      </w:r>
      <w:r w:rsidRPr="00E32CBF">
        <w:rPr>
          <w:sz w:val="28"/>
          <w:szCs w:val="28"/>
        </w:rPr>
        <w:t xml:space="preserve">113-ФЗ </w:t>
      </w:r>
      <w:r w:rsidR="0057583E" w:rsidRPr="00E32CBF">
        <w:rPr>
          <w:sz w:val="28"/>
          <w:szCs w:val="28"/>
        </w:rPr>
        <w:t>«</w:t>
      </w:r>
      <w:r w:rsidRPr="00E32CBF">
        <w:rPr>
          <w:sz w:val="28"/>
          <w:szCs w:val="28"/>
        </w:rPr>
        <w:t>О присяжных заседателях федеральных судов общей</w:t>
      </w:r>
      <w:proofErr w:type="gramEnd"/>
      <w:r w:rsidRPr="00E32CBF">
        <w:rPr>
          <w:sz w:val="28"/>
          <w:szCs w:val="28"/>
        </w:rPr>
        <w:t xml:space="preserve"> юрисдикции в Российской Федерации</w:t>
      </w:r>
      <w:r w:rsidR="0057583E" w:rsidRPr="00E32CBF">
        <w:rPr>
          <w:sz w:val="28"/>
          <w:szCs w:val="28"/>
        </w:rPr>
        <w:t>»</w:t>
      </w:r>
      <w:r w:rsidRPr="00E32CBF">
        <w:rPr>
          <w:sz w:val="28"/>
          <w:szCs w:val="28"/>
        </w:rPr>
        <w:t xml:space="preserve"> (далее </w:t>
      </w:r>
      <w:r w:rsidR="00F37746" w:rsidRPr="00E32CBF">
        <w:rPr>
          <w:sz w:val="28"/>
          <w:szCs w:val="28"/>
        </w:rPr>
        <w:t xml:space="preserve">– государственные </w:t>
      </w:r>
      <w:r w:rsidRPr="00E32CBF">
        <w:rPr>
          <w:sz w:val="28"/>
          <w:szCs w:val="28"/>
        </w:rPr>
        <w:t>полномочия).</w:t>
      </w:r>
    </w:p>
    <w:p w:rsidR="000F4CEE" w:rsidRDefault="00C6586F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2</w:t>
      </w:r>
      <w:r w:rsidR="000F4CEE" w:rsidRPr="00E32CBF">
        <w:rPr>
          <w:sz w:val="28"/>
          <w:szCs w:val="28"/>
        </w:rPr>
        <w:t>. Общий объем субвенций</w:t>
      </w:r>
      <w:r w:rsidR="00F37746" w:rsidRPr="00E32CBF">
        <w:rPr>
          <w:sz w:val="28"/>
          <w:szCs w:val="28"/>
        </w:rPr>
        <w:t>, предоставляемых бюдж</w:t>
      </w:r>
      <w:r w:rsidR="00F37746" w:rsidRPr="00675DE2">
        <w:rPr>
          <w:sz w:val="28"/>
          <w:szCs w:val="28"/>
        </w:rPr>
        <w:t xml:space="preserve">етам муниципальных районов и городских округов </w:t>
      </w:r>
      <w:r w:rsidR="00980FA9" w:rsidRPr="00675DE2">
        <w:rPr>
          <w:sz w:val="28"/>
          <w:szCs w:val="28"/>
        </w:rPr>
        <w:t>на</w:t>
      </w:r>
      <w:r w:rsidR="00F37746" w:rsidRPr="00675DE2">
        <w:rPr>
          <w:sz w:val="28"/>
          <w:szCs w:val="28"/>
        </w:rPr>
        <w:t xml:space="preserve"> осуществлени</w:t>
      </w:r>
      <w:r w:rsidR="00980FA9" w:rsidRPr="00675DE2">
        <w:rPr>
          <w:sz w:val="28"/>
          <w:szCs w:val="28"/>
        </w:rPr>
        <w:t>е</w:t>
      </w:r>
      <w:r w:rsidR="00F37746" w:rsidRPr="00675DE2">
        <w:rPr>
          <w:sz w:val="28"/>
          <w:szCs w:val="28"/>
        </w:rPr>
        <w:t xml:space="preserve"> переданных государственных полномочий (</w:t>
      </w:r>
      <w:proofErr w:type="gramStart"/>
      <w:r w:rsidR="00F37746" w:rsidRPr="00675DE2">
        <w:rPr>
          <w:sz w:val="28"/>
          <w:szCs w:val="28"/>
        </w:rPr>
        <w:t>С</w:t>
      </w:r>
      <w:proofErr w:type="spellStart"/>
      <w:proofErr w:type="gramEnd"/>
      <w:r w:rsidR="00F37746" w:rsidRPr="00675DE2">
        <w:rPr>
          <w:sz w:val="28"/>
          <w:szCs w:val="28"/>
          <w:vertAlign w:val="subscript"/>
          <w:lang w:val="en-US"/>
        </w:rPr>
        <w:t>svod</w:t>
      </w:r>
      <w:proofErr w:type="spellEnd"/>
      <w:r w:rsidR="00F37746" w:rsidRPr="00675DE2">
        <w:rPr>
          <w:sz w:val="28"/>
          <w:szCs w:val="28"/>
        </w:rPr>
        <w:t>)</w:t>
      </w:r>
      <w:r w:rsidR="00492150">
        <w:rPr>
          <w:sz w:val="28"/>
          <w:szCs w:val="28"/>
        </w:rPr>
        <w:t>,</w:t>
      </w:r>
      <w:r w:rsidR="000F4CEE" w:rsidRPr="00675DE2">
        <w:rPr>
          <w:sz w:val="28"/>
          <w:szCs w:val="28"/>
        </w:rPr>
        <w:t xml:space="preserve"> определяется по формуле:</w:t>
      </w:r>
    </w:p>
    <w:p w:rsidR="003725B3" w:rsidRDefault="003725B3" w:rsidP="003725B3">
      <w:pPr>
        <w:rPr>
          <w:sz w:val="30"/>
          <w:szCs w:val="30"/>
        </w:rPr>
      </w:pPr>
    </w:p>
    <w:p w:rsidR="003725B3" w:rsidRPr="009C1EAA" w:rsidRDefault="00EF1AF5" w:rsidP="003725B3">
      <w:pPr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svod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</m:t>
              </m:r>
              <m:r>
                <w:rPr>
                  <w:rFonts w:asci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i присяжн.,</m:t>
                      </m:r>
                    </m:e>
                    <m:sup/>
                  </m:sSup>
                </m:sub>
              </m:sSub>
            </m:e>
          </m:nary>
        </m:oMath>
      </m:oMathPara>
    </w:p>
    <w:p w:rsidR="003725B3" w:rsidRPr="00675DE2" w:rsidRDefault="003725B3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0F4CEE" w:rsidRPr="00E32CBF" w:rsidRDefault="000F4CEE" w:rsidP="00B47A41">
      <w:pPr>
        <w:pStyle w:val="s1"/>
        <w:spacing w:before="0" w:beforeAutospacing="0" w:after="0" w:afterAutospacing="0" w:line="264" w:lineRule="auto"/>
        <w:ind w:firstLine="709"/>
        <w:rPr>
          <w:sz w:val="28"/>
          <w:szCs w:val="28"/>
        </w:rPr>
      </w:pPr>
      <w:r w:rsidRPr="00E32CBF">
        <w:rPr>
          <w:sz w:val="28"/>
          <w:szCs w:val="28"/>
        </w:rPr>
        <w:t>где:</w:t>
      </w:r>
    </w:p>
    <w:p w:rsidR="00E35333" w:rsidRPr="00E32CBF" w:rsidRDefault="00E35333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noProof/>
          <w:sz w:val="28"/>
          <w:szCs w:val="28"/>
        </w:rPr>
        <w:drawing>
          <wp:inline distT="0" distB="0" distL="0" distR="0">
            <wp:extent cx="624205" cy="2260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71" w:rsidRPr="00E32CBF">
        <w:rPr>
          <w:sz w:val="28"/>
          <w:szCs w:val="28"/>
        </w:rPr>
        <w:t xml:space="preserve"> −</w:t>
      </w:r>
      <w:r w:rsidRPr="00E32CBF">
        <w:rPr>
          <w:sz w:val="28"/>
          <w:szCs w:val="28"/>
        </w:rPr>
        <w:t xml:space="preserve"> </w:t>
      </w:r>
      <w:r w:rsidR="00F37746" w:rsidRPr="00E32CBF">
        <w:rPr>
          <w:sz w:val="28"/>
          <w:szCs w:val="28"/>
        </w:rPr>
        <w:t>размер</w:t>
      </w:r>
      <w:r w:rsidRPr="00E32CBF">
        <w:rPr>
          <w:sz w:val="28"/>
          <w:szCs w:val="28"/>
        </w:rPr>
        <w:t xml:space="preserve"> субвенци</w:t>
      </w:r>
      <w:r w:rsidR="00F37746" w:rsidRPr="00E32CBF">
        <w:rPr>
          <w:sz w:val="28"/>
          <w:szCs w:val="28"/>
        </w:rPr>
        <w:t>и, предоставляемой</w:t>
      </w:r>
      <w:r w:rsidRPr="00E32CBF">
        <w:rPr>
          <w:sz w:val="28"/>
          <w:szCs w:val="28"/>
        </w:rPr>
        <w:t xml:space="preserve"> </w:t>
      </w:r>
      <w:r w:rsidR="000C4B8E" w:rsidRPr="00E32CBF">
        <w:rPr>
          <w:sz w:val="28"/>
          <w:szCs w:val="28"/>
        </w:rPr>
        <w:t xml:space="preserve">бюджету </w:t>
      </w:r>
      <w:r w:rsidR="008F2EDF" w:rsidRPr="00E32CBF">
        <w:rPr>
          <w:sz w:val="28"/>
          <w:szCs w:val="28"/>
        </w:rPr>
        <w:t xml:space="preserve">соответствующего муниципального района, городского округа (далее </w:t>
      </w:r>
      <w:r w:rsidR="00A44471" w:rsidRPr="00E32CBF">
        <w:rPr>
          <w:sz w:val="28"/>
          <w:szCs w:val="28"/>
        </w:rPr>
        <w:t>−</w:t>
      </w:r>
      <w:r w:rsidR="008F2EDF" w:rsidRPr="00E32CBF">
        <w:rPr>
          <w:sz w:val="28"/>
          <w:szCs w:val="28"/>
        </w:rPr>
        <w:t xml:space="preserve"> i-е муниципальное образование) </w:t>
      </w:r>
      <w:r w:rsidR="00980FA9" w:rsidRPr="00E32CBF">
        <w:rPr>
          <w:sz w:val="28"/>
          <w:szCs w:val="28"/>
        </w:rPr>
        <w:t>на</w:t>
      </w:r>
      <w:r w:rsidRPr="00E32CBF">
        <w:rPr>
          <w:sz w:val="28"/>
          <w:szCs w:val="28"/>
        </w:rPr>
        <w:t xml:space="preserve"> осуществлени</w:t>
      </w:r>
      <w:r w:rsidR="00980FA9" w:rsidRPr="00E32CBF">
        <w:rPr>
          <w:sz w:val="28"/>
          <w:szCs w:val="28"/>
        </w:rPr>
        <w:t xml:space="preserve">е </w:t>
      </w:r>
      <w:r w:rsidR="00F37746" w:rsidRPr="00E32CBF">
        <w:rPr>
          <w:sz w:val="28"/>
          <w:szCs w:val="28"/>
        </w:rPr>
        <w:t>государственных</w:t>
      </w:r>
      <w:r w:rsidRPr="00E32CBF">
        <w:rPr>
          <w:sz w:val="28"/>
          <w:szCs w:val="28"/>
        </w:rPr>
        <w:t xml:space="preserve"> полномочий;</w:t>
      </w:r>
    </w:p>
    <w:p w:rsidR="00E35333" w:rsidRPr="00E32CBF" w:rsidRDefault="00A44471" w:rsidP="00B47A41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E32CBF">
        <w:rPr>
          <w:sz w:val="28"/>
          <w:szCs w:val="28"/>
        </w:rPr>
        <w:t>n</w:t>
      </w:r>
      <w:proofErr w:type="spellEnd"/>
      <w:r w:rsidRPr="00E32CBF">
        <w:rPr>
          <w:sz w:val="28"/>
          <w:szCs w:val="28"/>
        </w:rPr>
        <w:t xml:space="preserve"> −</w:t>
      </w:r>
      <w:r w:rsidR="00E35333" w:rsidRPr="00E32CBF">
        <w:rPr>
          <w:sz w:val="28"/>
          <w:szCs w:val="28"/>
        </w:rPr>
        <w:t xml:space="preserve"> число муниципальных образований, наделенных</w:t>
      </w:r>
      <w:r w:rsidR="00F37746" w:rsidRPr="00E32CBF">
        <w:rPr>
          <w:sz w:val="28"/>
          <w:szCs w:val="28"/>
        </w:rPr>
        <w:t xml:space="preserve"> государственными</w:t>
      </w:r>
      <w:r w:rsidR="00E35333" w:rsidRPr="00E32CBF">
        <w:rPr>
          <w:sz w:val="28"/>
          <w:szCs w:val="28"/>
        </w:rPr>
        <w:t xml:space="preserve"> полномочиями.</w:t>
      </w:r>
    </w:p>
    <w:p w:rsidR="000F4CEE" w:rsidRPr="00675DE2" w:rsidRDefault="00C6586F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3</w:t>
      </w:r>
      <w:r w:rsidR="000F4CEE" w:rsidRPr="00E32CBF">
        <w:rPr>
          <w:sz w:val="28"/>
          <w:szCs w:val="28"/>
        </w:rPr>
        <w:t>.</w:t>
      </w:r>
      <w:r w:rsidR="000C379F" w:rsidRPr="00E32CBF">
        <w:rPr>
          <w:sz w:val="28"/>
          <w:szCs w:val="28"/>
        </w:rPr>
        <w:t xml:space="preserve"> </w:t>
      </w:r>
      <w:r w:rsidR="000F4CEE" w:rsidRPr="00E32CBF">
        <w:rPr>
          <w:sz w:val="28"/>
          <w:szCs w:val="28"/>
        </w:rPr>
        <w:t xml:space="preserve">Размер субвенции, предоставляемой </w:t>
      </w:r>
      <w:r w:rsidR="00073130" w:rsidRPr="00E32CBF">
        <w:rPr>
          <w:sz w:val="28"/>
          <w:szCs w:val="28"/>
        </w:rPr>
        <w:t xml:space="preserve">бюджету </w:t>
      </w:r>
      <w:r w:rsidR="008F2EDF" w:rsidRPr="00E32CBF">
        <w:rPr>
          <w:sz w:val="28"/>
          <w:szCs w:val="28"/>
        </w:rPr>
        <w:t>i-го муниципального образования</w:t>
      </w:r>
      <w:r w:rsidR="00844F4F">
        <w:rPr>
          <w:sz w:val="28"/>
          <w:szCs w:val="28"/>
        </w:rPr>
        <w:t xml:space="preserve"> </w:t>
      </w:r>
      <w:r w:rsidR="00980FA9" w:rsidRPr="00E32CBF">
        <w:rPr>
          <w:sz w:val="28"/>
          <w:szCs w:val="28"/>
        </w:rPr>
        <w:t>на</w:t>
      </w:r>
      <w:r w:rsidR="00844F4F">
        <w:rPr>
          <w:sz w:val="28"/>
          <w:szCs w:val="28"/>
        </w:rPr>
        <w:t xml:space="preserve"> </w:t>
      </w:r>
      <w:r w:rsidR="000F4CEE" w:rsidRPr="00E32CBF">
        <w:rPr>
          <w:sz w:val="28"/>
          <w:szCs w:val="28"/>
        </w:rPr>
        <w:t>осуществлени</w:t>
      </w:r>
      <w:r w:rsidR="00980FA9" w:rsidRPr="00E32CBF">
        <w:rPr>
          <w:sz w:val="28"/>
          <w:szCs w:val="28"/>
        </w:rPr>
        <w:t>е</w:t>
      </w:r>
      <w:r w:rsidR="00844F4F">
        <w:rPr>
          <w:sz w:val="28"/>
          <w:szCs w:val="28"/>
        </w:rPr>
        <w:t xml:space="preserve"> </w:t>
      </w:r>
      <w:r w:rsidR="00F37746" w:rsidRPr="00E32CBF">
        <w:rPr>
          <w:sz w:val="28"/>
          <w:szCs w:val="28"/>
        </w:rPr>
        <w:t>государственных</w:t>
      </w:r>
      <w:r w:rsidR="00844F4F">
        <w:rPr>
          <w:sz w:val="28"/>
          <w:szCs w:val="28"/>
        </w:rPr>
        <w:t xml:space="preserve"> </w:t>
      </w:r>
      <w:r w:rsidR="000F4CEE" w:rsidRPr="00E32CBF">
        <w:rPr>
          <w:sz w:val="28"/>
          <w:szCs w:val="28"/>
        </w:rPr>
        <w:t>полномочий</w:t>
      </w:r>
      <w:r w:rsidR="00844F4F">
        <w:rPr>
          <w:sz w:val="28"/>
          <w:szCs w:val="28"/>
        </w:rPr>
        <w:t xml:space="preserve"> </w:t>
      </w:r>
      <w:r w:rsidR="00F37746" w:rsidRPr="00E32CBF">
        <w:rPr>
          <w:sz w:val="28"/>
          <w:szCs w:val="28"/>
        </w:rPr>
        <w:t>(С</w:t>
      </w:r>
      <w:proofErr w:type="spellStart"/>
      <w:proofErr w:type="gramStart"/>
      <w:r w:rsidR="00F37746"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="00F37746" w:rsidRPr="00E32CBF">
        <w:rPr>
          <w:sz w:val="28"/>
          <w:szCs w:val="28"/>
          <w:vertAlign w:val="subscript"/>
        </w:rPr>
        <w:t>присяжн</w:t>
      </w:r>
      <w:proofErr w:type="spellEnd"/>
      <w:r w:rsidR="00F37746" w:rsidRPr="00E32CBF">
        <w:rPr>
          <w:sz w:val="28"/>
          <w:szCs w:val="28"/>
          <w:vertAlign w:val="subscript"/>
        </w:rPr>
        <w:t>.</w:t>
      </w:r>
      <w:r w:rsidR="00F37746" w:rsidRPr="00E32CBF">
        <w:rPr>
          <w:sz w:val="28"/>
          <w:szCs w:val="28"/>
        </w:rPr>
        <w:t>)</w:t>
      </w:r>
      <w:r w:rsidR="000F4CEE" w:rsidRPr="00E32CBF">
        <w:rPr>
          <w:sz w:val="28"/>
          <w:szCs w:val="28"/>
        </w:rPr>
        <w:t>, определяется по формуле:</w:t>
      </w:r>
    </w:p>
    <w:p w:rsidR="008A1A14" w:rsidRPr="00675DE2" w:rsidRDefault="008A1A14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8A1A14" w:rsidRPr="00675DE2" w:rsidRDefault="008A1A14" w:rsidP="00B47A41">
      <w:pPr>
        <w:spacing w:line="264" w:lineRule="auto"/>
        <w:ind w:firstLine="709"/>
        <w:jc w:val="center"/>
      </w:pPr>
      <w:r w:rsidRPr="00675DE2">
        <w:rPr>
          <w:noProof/>
        </w:rPr>
        <w:drawing>
          <wp:inline distT="0" distB="0" distL="0" distR="0">
            <wp:extent cx="2691899" cy="32273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96" cy="32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DE2">
        <w:t>,</w:t>
      </w:r>
    </w:p>
    <w:p w:rsidR="008A1A14" w:rsidRPr="00675DE2" w:rsidRDefault="008A1A14" w:rsidP="00B47A41">
      <w:pPr>
        <w:spacing w:line="264" w:lineRule="auto"/>
        <w:ind w:firstLine="709"/>
      </w:pPr>
    </w:p>
    <w:p w:rsidR="008A1A14" w:rsidRPr="00675DE2" w:rsidRDefault="008A1A14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675DE2">
        <w:rPr>
          <w:sz w:val="28"/>
          <w:szCs w:val="28"/>
        </w:rPr>
        <w:t>где:</w:t>
      </w:r>
    </w:p>
    <w:p w:rsidR="008A1A14" w:rsidRPr="00675DE2" w:rsidRDefault="008A1A14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0" w:name="sub_9300205"/>
      <w:r w:rsidRPr="00675DE2">
        <w:rPr>
          <w:noProof/>
          <w:sz w:val="28"/>
          <w:szCs w:val="28"/>
        </w:rPr>
        <w:lastRenderedPageBreak/>
        <w:drawing>
          <wp:inline distT="0" distB="0" distL="0" distR="0">
            <wp:extent cx="419735" cy="2476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71" w:rsidRPr="00675DE2">
        <w:rPr>
          <w:sz w:val="28"/>
          <w:szCs w:val="28"/>
        </w:rPr>
        <w:t xml:space="preserve"> −</w:t>
      </w:r>
      <w:r w:rsidRPr="00675DE2">
        <w:rPr>
          <w:sz w:val="28"/>
          <w:szCs w:val="28"/>
        </w:rPr>
        <w:t xml:space="preserve"> расчетная потребность i-го муниципального образования в субвенци</w:t>
      </w:r>
      <w:r w:rsidR="00980FA9" w:rsidRPr="00675DE2">
        <w:rPr>
          <w:sz w:val="28"/>
          <w:szCs w:val="28"/>
        </w:rPr>
        <w:t>и</w:t>
      </w:r>
      <w:r w:rsidRPr="00675DE2">
        <w:rPr>
          <w:sz w:val="28"/>
          <w:szCs w:val="28"/>
        </w:rPr>
        <w:t xml:space="preserve">, </w:t>
      </w:r>
      <w:r w:rsidR="00980FA9" w:rsidRPr="00675DE2">
        <w:rPr>
          <w:sz w:val="28"/>
          <w:szCs w:val="28"/>
        </w:rPr>
        <w:t>предоставляемой на</w:t>
      </w:r>
      <w:r w:rsidRPr="00675DE2">
        <w:rPr>
          <w:sz w:val="28"/>
          <w:szCs w:val="28"/>
        </w:rPr>
        <w:t xml:space="preserve"> осуществлени</w:t>
      </w:r>
      <w:r w:rsidR="00980FA9" w:rsidRPr="00675DE2">
        <w:rPr>
          <w:sz w:val="28"/>
          <w:szCs w:val="28"/>
        </w:rPr>
        <w:t>е</w:t>
      </w:r>
      <w:r w:rsidRPr="00675DE2">
        <w:rPr>
          <w:sz w:val="28"/>
          <w:szCs w:val="28"/>
        </w:rPr>
        <w:t xml:space="preserve"> </w:t>
      </w:r>
      <w:r w:rsidR="00980FA9" w:rsidRPr="00675DE2">
        <w:rPr>
          <w:sz w:val="28"/>
          <w:szCs w:val="28"/>
        </w:rPr>
        <w:t xml:space="preserve">государственных </w:t>
      </w:r>
      <w:r w:rsidRPr="00675DE2">
        <w:rPr>
          <w:sz w:val="28"/>
          <w:szCs w:val="28"/>
        </w:rPr>
        <w:t>полномочий;</w:t>
      </w:r>
    </w:p>
    <w:p w:rsidR="008A1A14" w:rsidRPr="00E32CBF" w:rsidRDefault="008A1A14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1" w:name="sub_930026"/>
      <w:bookmarkEnd w:id="0"/>
      <w:r w:rsidRPr="00675DE2">
        <w:rPr>
          <w:noProof/>
          <w:sz w:val="28"/>
          <w:szCs w:val="28"/>
        </w:rPr>
        <w:drawing>
          <wp:inline distT="0" distB="0" distL="0" distR="0">
            <wp:extent cx="473075" cy="247650"/>
            <wp:effectExtent l="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DE2">
        <w:rPr>
          <w:sz w:val="28"/>
          <w:szCs w:val="28"/>
        </w:rPr>
        <w:t xml:space="preserve"> </w:t>
      </w:r>
      <w:r w:rsidR="00A44471" w:rsidRPr="00675DE2">
        <w:rPr>
          <w:sz w:val="28"/>
          <w:szCs w:val="28"/>
        </w:rPr>
        <w:t>−</w:t>
      </w:r>
      <w:r w:rsidRPr="00675DE2">
        <w:rPr>
          <w:sz w:val="28"/>
          <w:szCs w:val="28"/>
        </w:rPr>
        <w:t xml:space="preserve"> средства из нераспределенного резерва, предусмотренного законом Республики Татарстан о бюджете Республики Татарстан на очередной финансовый год и плановый период, выделяемые главным распорядителем средств бюджета Республики </w:t>
      </w:r>
      <w:r w:rsidRPr="00E32CBF">
        <w:rPr>
          <w:sz w:val="28"/>
          <w:szCs w:val="28"/>
        </w:rPr>
        <w:t xml:space="preserve">Татарстан </w:t>
      </w:r>
      <w:r w:rsidR="00073130" w:rsidRPr="00E32CBF">
        <w:rPr>
          <w:sz w:val="28"/>
          <w:szCs w:val="28"/>
        </w:rPr>
        <w:t xml:space="preserve">бюджету </w:t>
      </w:r>
      <w:r w:rsidRPr="00E32CBF">
        <w:rPr>
          <w:sz w:val="28"/>
          <w:szCs w:val="28"/>
        </w:rPr>
        <w:t>i-</w:t>
      </w:r>
      <w:r w:rsidR="00073130" w:rsidRPr="00E32CBF">
        <w:rPr>
          <w:sz w:val="28"/>
          <w:szCs w:val="28"/>
        </w:rPr>
        <w:t>го</w:t>
      </w:r>
      <w:r w:rsidRPr="00E32CBF">
        <w:rPr>
          <w:sz w:val="28"/>
          <w:szCs w:val="28"/>
        </w:rPr>
        <w:t xml:space="preserve"> муниципально</w:t>
      </w:r>
      <w:r w:rsidR="00073130" w:rsidRPr="00E32CBF">
        <w:rPr>
          <w:sz w:val="28"/>
          <w:szCs w:val="28"/>
        </w:rPr>
        <w:t>го</w:t>
      </w:r>
      <w:r w:rsidRPr="00E32CBF">
        <w:rPr>
          <w:sz w:val="28"/>
          <w:szCs w:val="28"/>
        </w:rPr>
        <w:t xml:space="preserve"> образовани</w:t>
      </w:r>
      <w:r w:rsidR="00073130" w:rsidRPr="00E32CBF">
        <w:rPr>
          <w:sz w:val="28"/>
          <w:szCs w:val="28"/>
        </w:rPr>
        <w:t>я</w:t>
      </w:r>
      <w:r w:rsidRPr="00E32CBF">
        <w:rPr>
          <w:sz w:val="28"/>
          <w:szCs w:val="28"/>
        </w:rPr>
        <w:t xml:space="preserve"> в соответствии с настоящей Методикой;</w:t>
      </w:r>
    </w:p>
    <w:bookmarkEnd w:id="1"/>
    <w:p w:rsidR="008A1A14" w:rsidRPr="00E32CBF" w:rsidRDefault="008A1A14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noProof/>
          <w:sz w:val="28"/>
          <w:szCs w:val="28"/>
        </w:rPr>
        <w:drawing>
          <wp:inline distT="0" distB="0" distL="0" distR="0">
            <wp:extent cx="344170" cy="2476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CBF">
        <w:rPr>
          <w:sz w:val="28"/>
          <w:szCs w:val="28"/>
        </w:rPr>
        <w:t xml:space="preserve"> </w:t>
      </w:r>
      <w:r w:rsidR="00A44471" w:rsidRPr="00E32CBF">
        <w:rPr>
          <w:sz w:val="28"/>
          <w:szCs w:val="28"/>
        </w:rPr>
        <w:t>−</w:t>
      </w:r>
      <w:r w:rsidRPr="00E32CBF">
        <w:rPr>
          <w:sz w:val="28"/>
          <w:szCs w:val="28"/>
        </w:rPr>
        <w:t xml:space="preserve"> остаток сре</w:t>
      </w:r>
      <w:proofErr w:type="gramStart"/>
      <w:r w:rsidRPr="00E32CBF">
        <w:rPr>
          <w:sz w:val="28"/>
          <w:szCs w:val="28"/>
        </w:rPr>
        <w:t xml:space="preserve">дств в </w:t>
      </w:r>
      <w:r w:rsidR="00073130" w:rsidRPr="00E32CBF">
        <w:rPr>
          <w:sz w:val="28"/>
          <w:szCs w:val="28"/>
        </w:rPr>
        <w:t>б</w:t>
      </w:r>
      <w:proofErr w:type="gramEnd"/>
      <w:r w:rsidR="00073130" w:rsidRPr="00E32CBF">
        <w:rPr>
          <w:sz w:val="28"/>
          <w:szCs w:val="28"/>
        </w:rPr>
        <w:t xml:space="preserve">юджете </w:t>
      </w:r>
      <w:r w:rsidRPr="00E32CBF">
        <w:rPr>
          <w:sz w:val="28"/>
          <w:szCs w:val="28"/>
        </w:rPr>
        <w:t>i-</w:t>
      </w:r>
      <w:r w:rsidR="00073130" w:rsidRPr="00E32CBF">
        <w:rPr>
          <w:sz w:val="28"/>
          <w:szCs w:val="28"/>
        </w:rPr>
        <w:t>го</w:t>
      </w:r>
      <w:r w:rsidRPr="00E32CBF">
        <w:rPr>
          <w:sz w:val="28"/>
          <w:szCs w:val="28"/>
        </w:rPr>
        <w:t xml:space="preserve"> муниципально</w:t>
      </w:r>
      <w:r w:rsidR="00073130" w:rsidRPr="00E32CBF">
        <w:rPr>
          <w:sz w:val="28"/>
          <w:szCs w:val="28"/>
        </w:rPr>
        <w:t>го</w:t>
      </w:r>
      <w:r w:rsidRPr="00E32CBF">
        <w:rPr>
          <w:sz w:val="28"/>
          <w:szCs w:val="28"/>
        </w:rPr>
        <w:t xml:space="preserve"> образовани</w:t>
      </w:r>
      <w:r w:rsidR="00073130" w:rsidRPr="00E32CBF">
        <w:rPr>
          <w:sz w:val="28"/>
          <w:szCs w:val="28"/>
        </w:rPr>
        <w:t>я</w:t>
      </w:r>
      <w:r w:rsidRPr="00E32CBF">
        <w:rPr>
          <w:sz w:val="28"/>
          <w:szCs w:val="28"/>
        </w:rPr>
        <w:t>, не использованный на конец предыдущего года.</w:t>
      </w:r>
    </w:p>
    <w:p w:rsidR="00271854" w:rsidRPr="00675DE2" w:rsidRDefault="00C6586F" w:rsidP="00B47A41">
      <w:pPr>
        <w:pStyle w:val="s1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4</w:t>
      </w:r>
      <w:r w:rsidR="000C379F" w:rsidRPr="00E32CBF">
        <w:rPr>
          <w:sz w:val="28"/>
          <w:szCs w:val="28"/>
        </w:rPr>
        <w:t>.</w:t>
      </w:r>
      <w:bookmarkStart w:id="2" w:name="sub_9300208"/>
      <w:r w:rsidR="000C379F" w:rsidRPr="00E32CBF">
        <w:rPr>
          <w:sz w:val="28"/>
          <w:szCs w:val="28"/>
        </w:rPr>
        <w:t xml:space="preserve"> </w:t>
      </w:r>
      <w:r w:rsidR="00271854" w:rsidRPr="00E32CBF">
        <w:rPr>
          <w:sz w:val="28"/>
          <w:szCs w:val="28"/>
        </w:rPr>
        <w:t>Расчетная потребность i-го муниципального образования в субвенци</w:t>
      </w:r>
      <w:r w:rsidR="00980FA9" w:rsidRPr="00E32CBF">
        <w:rPr>
          <w:sz w:val="28"/>
          <w:szCs w:val="28"/>
        </w:rPr>
        <w:t>и</w:t>
      </w:r>
      <w:r w:rsidR="00271854" w:rsidRPr="00E32CBF">
        <w:rPr>
          <w:sz w:val="28"/>
          <w:szCs w:val="28"/>
        </w:rPr>
        <w:t xml:space="preserve">, </w:t>
      </w:r>
      <w:r w:rsidR="00980FA9" w:rsidRPr="00E32CBF">
        <w:rPr>
          <w:sz w:val="28"/>
          <w:szCs w:val="28"/>
        </w:rPr>
        <w:t>предоставляемой</w:t>
      </w:r>
      <w:r w:rsidR="00271854" w:rsidRPr="00E32CBF">
        <w:rPr>
          <w:sz w:val="28"/>
          <w:szCs w:val="28"/>
        </w:rPr>
        <w:t xml:space="preserve"> на осуществление </w:t>
      </w:r>
      <w:r w:rsidR="00980FA9" w:rsidRPr="00E32CBF">
        <w:rPr>
          <w:sz w:val="28"/>
          <w:szCs w:val="28"/>
        </w:rPr>
        <w:t xml:space="preserve">государственных </w:t>
      </w:r>
      <w:r w:rsidR="00271854" w:rsidRPr="00E32CBF">
        <w:rPr>
          <w:sz w:val="28"/>
          <w:szCs w:val="28"/>
        </w:rPr>
        <w:t>полномочий</w:t>
      </w:r>
      <w:r w:rsidR="00980FA9" w:rsidRPr="00E32CBF">
        <w:rPr>
          <w:sz w:val="28"/>
          <w:szCs w:val="28"/>
        </w:rPr>
        <w:t xml:space="preserve"> (С</w:t>
      </w:r>
      <w:proofErr w:type="spellStart"/>
      <w:proofErr w:type="gramStart"/>
      <w:r w:rsidR="00980FA9" w:rsidRPr="00F155A8">
        <w:rPr>
          <w:i/>
          <w:sz w:val="28"/>
          <w:szCs w:val="28"/>
          <w:vertAlign w:val="subscript"/>
          <w:lang w:val="en-US"/>
        </w:rPr>
        <w:t>i</w:t>
      </w:r>
      <w:proofErr w:type="gramEnd"/>
      <w:r w:rsidR="00980FA9" w:rsidRPr="00492150">
        <w:rPr>
          <w:sz w:val="28"/>
          <w:szCs w:val="28"/>
          <w:vertAlign w:val="subscript"/>
        </w:rPr>
        <w:t>ра</w:t>
      </w:r>
      <w:r w:rsidR="00980FA9" w:rsidRPr="00E32CBF">
        <w:rPr>
          <w:sz w:val="28"/>
          <w:szCs w:val="28"/>
          <w:vertAlign w:val="subscript"/>
        </w:rPr>
        <w:t>сч</w:t>
      </w:r>
      <w:proofErr w:type="spellEnd"/>
      <w:r w:rsidR="00980FA9" w:rsidRPr="00E32CBF">
        <w:rPr>
          <w:sz w:val="28"/>
          <w:szCs w:val="28"/>
          <w:vertAlign w:val="subscript"/>
        </w:rPr>
        <w:t>.</w:t>
      </w:r>
      <w:r w:rsidR="00980FA9" w:rsidRPr="00E32CBF">
        <w:rPr>
          <w:sz w:val="28"/>
          <w:szCs w:val="28"/>
        </w:rPr>
        <w:t>)</w:t>
      </w:r>
      <w:r w:rsidR="00271854" w:rsidRPr="00E32CBF">
        <w:rPr>
          <w:sz w:val="28"/>
          <w:szCs w:val="28"/>
        </w:rPr>
        <w:t>, определ</w:t>
      </w:r>
      <w:r w:rsidR="00980FA9" w:rsidRPr="00E32CBF">
        <w:rPr>
          <w:sz w:val="28"/>
          <w:szCs w:val="28"/>
        </w:rPr>
        <w:t>яется</w:t>
      </w:r>
      <w:r w:rsidR="00271854" w:rsidRPr="00E32CBF">
        <w:rPr>
          <w:sz w:val="28"/>
          <w:szCs w:val="28"/>
        </w:rPr>
        <w:t xml:space="preserve"> по формуле:</w:t>
      </w:r>
    </w:p>
    <w:bookmarkEnd w:id="2"/>
    <w:p w:rsidR="00271854" w:rsidRPr="00675DE2" w:rsidRDefault="00271854" w:rsidP="00B47A41">
      <w:pPr>
        <w:spacing w:line="264" w:lineRule="auto"/>
        <w:ind w:firstLine="709"/>
        <w:rPr>
          <w:sz w:val="28"/>
          <w:szCs w:val="28"/>
        </w:rPr>
      </w:pPr>
    </w:p>
    <w:p w:rsidR="00271854" w:rsidRPr="00675DE2" w:rsidRDefault="000C379F" w:rsidP="00B47A41">
      <w:pPr>
        <w:spacing w:line="264" w:lineRule="auto"/>
        <w:ind w:firstLine="709"/>
        <w:jc w:val="center"/>
        <w:rPr>
          <w:sz w:val="28"/>
          <w:szCs w:val="28"/>
        </w:rPr>
      </w:pPr>
      <w:r w:rsidRPr="00675DE2">
        <w:rPr>
          <w:sz w:val="28"/>
          <w:szCs w:val="28"/>
        </w:rPr>
        <w:t>С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расч</w:t>
      </w:r>
      <w:proofErr w:type="spellEnd"/>
      <w:r w:rsidRPr="00675DE2">
        <w:rPr>
          <w:sz w:val="28"/>
          <w:szCs w:val="28"/>
          <w:vertAlign w:val="subscript"/>
        </w:rPr>
        <w:t xml:space="preserve">. </w:t>
      </w:r>
      <w:r w:rsidRPr="00675DE2">
        <w:rPr>
          <w:sz w:val="28"/>
          <w:szCs w:val="28"/>
        </w:rPr>
        <w:t xml:space="preserve">= </w:t>
      </w:r>
      <w:r w:rsidRPr="00F155A8">
        <w:rPr>
          <w:sz w:val="28"/>
          <w:szCs w:val="28"/>
        </w:rPr>
        <w:t>Р</w:t>
      </w:r>
      <w:proofErr w:type="spellStart"/>
      <w:proofErr w:type="gramStart"/>
      <w:r w:rsidRPr="00F155A8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F155A8">
        <w:rPr>
          <w:sz w:val="28"/>
          <w:szCs w:val="28"/>
          <w:vertAlign w:val="subscript"/>
        </w:rPr>
        <w:t>канц.</w:t>
      </w:r>
      <w:r w:rsidRPr="00675DE2">
        <w:rPr>
          <w:sz w:val="28"/>
          <w:szCs w:val="28"/>
        </w:rPr>
        <w:t>+</w:t>
      </w:r>
      <w:proofErr w:type="spellEnd"/>
      <w:r w:rsidRPr="00675DE2">
        <w:rPr>
          <w:sz w:val="28"/>
          <w:szCs w:val="28"/>
        </w:rPr>
        <w:t xml:space="preserve"> 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п</w:t>
      </w:r>
      <w:r w:rsidRPr="00675DE2">
        <w:rPr>
          <w:sz w:val="28"/>
          <w:szCs w:val="28"/>
          <w:vertAlign w:val="subscript"/>
        </w:rPr>
        <w:t>очт.</w:t>
      </w:r>
      <w:r w:rsidRPr="00675DE2">
        <w:rPr>
          <w:sz w:val="28"/>
          <w:szCs w:val="28"/>
        </w:rPr>
        <w:t>+</w:t>
      </w:r>
      <w:proofErr w:type="spellEnd"/>
      <w:r w:rsidRPr="00675DE2">
        <w:rPr>
          <w:sz w:val="28"/>
          <w:szCs w:val="28"/>
        </w:rPr>
        <w:t xml:space="preserve"> 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с</w:t>
      </w:r>
      <w:r w:rsidRPr="00675DE2">
        <w:rPr>
          <w:sz w:val="28"/>
          <w:szCs w:val="28"/>
          <w:vertAlign w:val="subscript"/>
        </w:rPr>
        <w:t>ми</w:t>
      </w:r>
      <w:proofErr w:type="spellEnd"/>
      <w:r w:rsidR="00271854" w:rsidRPr="00675DE2">
        <w:rPr>
          <w:sz w:val="28"/>
          <w:szCs w:val="28"/>
        </w:rPr>
        <w:t>,</w:t>
      </w:r>
    </w:p>
    <w:p w:rsidR="00271854" w:rsidRPr="00675DE2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675DE2">
        <w:rPr>
          <w:sz w:val="28"/>
          <w:szCs w:val="28"/>
        </w:rPr>
        <w:t>где:</w:t>
      </w:r>
    </w:p>
    <w:p w:rsidR="00271854" w:rsidRPr="00675DE2" w:rsidRDefault="000C379F" w:rsidP="00B47A41">
      <w:pPr>
        <w:spacing w:line="264" w:lineRule="auto"/>
        <w:ind w:firstLine="709"/>
        <w:rPr>
          <w:sz w:val="28"/>
          <w:szCs w:val="28"/>
        </w:rPr>
      </w:pPr>
      <w:r w:rsidRPr="00675DE2">
        <w:rPr>
          <w:sz w:val="28"/>
          <w:szCs w:val="28"/>
        </w:rPr>
        <w:t>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92150">
        <w:rPr>
          <w:sz w:val="28"/>
          <w:szCs w:val="28"/>
          <w:vertAlign w:val="subscript"/>
        </w:rPr>
        <w:t>к</w:t>
      </w:r>
      <w:r w:rsidRPr="00675DE2">
        <w:rPr>
          <w:sz w:val="28"/>
          <w:szCs w:val="28"/>
          <w:vertAlign w:val="subscript"/>
        </w:rPr>
        <w:t>анц.</w:t>
      </w:r>
      <w:r w:rsidR="00271854" w:rsidRPr="00675DE2">
        <w:rPr>
          <w:sz w:val="28"/>
          <w:szCs w:val="28"/>
        </w:rPr>
        <w:t xml:space="preserve"> </w:t>
      </w:r>
      <w:r w:rsidR="00A44471" w:rsidRPr="00675DE2">
        <w:rPr>
          <w:sz w:val="28"/>
          <w:szCs w:val="28"/>
        </w:rPr>
        <w:t>−</w:t>
      </w:r>
      <w:r w:rsidR="00271854" w:rsidRPr="00675DE2">
        <w:rPr>
          <w:sz w:val="28"/>
          <w:szCs w:val="28"/>
        </w:rPr>
        <w:t xml:space="preserve"> размер канцелярских расходов i-го муниципального образования;</w:t>
      </w:r>
    </w:p>
    <w:p w:rsidR="00271854" w:rsidRPr="00675DE2" w:rsidRDefault="000C379F" w:rsidP="00B47A41">
      <w:pPr>
        <w:spacing w:line="264" w:lineRule="auto"/>
        <w:ind w:firstLine="709"/>
        <w:rPr>
          <w:sz w:val="28"/>
          <w:szCs w:val="28"/>
        </w:rPr>
      </w:pPr>
      <w:r w:rsidRPr="00F155A8">
        <w:rPr>
          <w:sz w:val="28"/>
          <w:szCs w:val="28"/>
        </w:rPr>
        <w:t>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155A8">
        <w:rPr>
          <w:sz w:val="28"/>
          <w:szCs w:val="28"/>
          <w:vertAlign w:val="subscript"/>
        </w:rPr>
        <w:t>почт</w:t>
      </w:r>
      <w:r w:rsidRPr="00675DE2">
        <w:rPr>
          <w:sz w:val="28"/>
          <w:szCs w:val="28"/>
          <w:vertAlign w:val="subscript"/>
        </w:rPr>
        <w:t xml:space="preserve">. </w:t>
      </w:r>
      <w:r w:rsidR="00B47A41" w:rsidRPr="00675DE2">
        <w:rPr>
          <w:sz w:val="28"/>
          <w:szCs w:val="28"/>
        </w:rPr>
        <w:t>−</w:t>
      </w:r>
      <w:r w:rsidR="00271854" w:rsidRPr="00675DE2">
        <w:rPr>
          <w:sz w:val="28"/>
          <w:szCs w:val="28"/>
        </w:rPr>
        <w:t xml:space="preserve"> размер почтовых расходов i-го муниципального образования;</w:t>
      </w:r>
    </w:p>
    <w:p w:rsidR="00271854" w:rsidRPr="00675DE2" w:rsidRDefault="000C379F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3" w:name="sub_93002013"/>
      <w:r w:rsidRPr="00F155A8">
        <w:rPr>
          <w:sz w:val="28"/>
          <w:szCs w:val="28"/>
        </w:rPr>
        <w:t>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F155A8">
        <w:rPr>
          <w:sz w:val="28"/>
          <w:szCs w:val="28"/>
          <w:vertAlign w:val="subscript"/>
        </w:rPr>
        <w:t>сми</w:t>
      </w:r>
      <w:proofErr w:type="spellEnd"/>
      <w:r w:rsidRPr="00675DE2">
        <w:rPr>
          <w:sz w:val="28"/>
          <w:szCs w:val="28"/>
        </w:rPr>
        <w:t xml:space="preserve"> </w:t>
      </w:r>
      <w:r w:rsidR="00A44471" w:rsidRPr="00675DE2">
        <w:rPr>
          <w:sz w:val="28"/>
          <w:szCs w:val="28"/>
        </w:rPr>
        <w:t>−</w:t>
      </w:r>
      <w:r w:rsidR="00271854" w:rsidRPr="00675DE2">
        <w:rPr>
          <w:sz w:val="28"/>
          <w:szCs w:val="28"/>
        </w:rPr>
        <w:t xml:space="preserve"> размер расходов i-го муниципального образования, связанных с публикацией списков кандидатов </w:t>
      </w:r>
      <w:r w:rsidR="00980FA9" w:rsidRPr="00675DE2">
        <w:rPr>
          <w:sz w:val="28"/>
          <w:szCs w:val="28"/>
        </w:rPr>
        <w:t xml:space="preserve">в присяжные заседатели федеральных судов общей юрисдикции в Российской Федерации </w:t>
      </w:r>
      <w:r w:rsidR="004F35A4" w:rsidRPr="00675DE2">
        <w:rPr>
          <w:sz w:val="28"/>
          <w:szCs w:val="28"/>
        </w:rPr>
        <w:t xml:space="preserve">(далее – список кандидатов) </w:t>
      </w:r>
      <w:r w:rsidR="00271854" w:rsidRPr="00675DE2">
        <w:rPr>
          <w:sz w:val="28"/>
          <w:szCs w:val="28"/>
        </w:rPr>
        <w:t>в средствах массовой информации.</w:t>
      </w:r>
    </w:p>
    <w:bookmarkEnd w:id="3"/>
    <w:p w:rsidR="00271854" w:rsidRPr="00E32CBF" w:rsidRDefault="00C6586F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5</w:t>
      </w:r>
      <w:r w:rsidR="000C379F" w:rsidRPr="00E32CBF">
        <w:rPr>
          <w:sz w:val="28"/>
          <w:szCs w:val="28"/>
        </w:rPr>
        <w:t xml:space="preserve">. </w:t>
      </w:r>
      <w:r w:rsidR="00271854" w:rsidRPr="00E32CBF">
        <w:rPr>
          <w:sz w:val="28"/>
          <w:szCs w:val="28"/>
        </w:rPr>
        <w:t xml:space="preserve">Размер канцелярских расходов i-го муниципального образования </w:t>
      </w:r>
      <w:r w:rsidR="00980FA9" w:rsidRPr="00E32CBF">
        <w:rPr>
          <w:sz w:val="28"/>
          <w:szCs w:val="28"/>
        </w:rPr>
        <w:t>(</w:t>
      </w:r>
      <w:r w:rsidR="00980FA9" w:rsidRPr="00AB52DE">
        <w:rPr>
          <w:sz w:val="28"/>
          <w:szCs w:val="28"/>
        </w:rPr>
        <w:t>Р</w:t>
      </w:r>
      <w:proofErr w:type="spellStart"/>
      <w:proofErr w:type="gramStart"/>
      <w:r w:rsidR="00980FA9" w:rsidRPr="00AB52DE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980FA9" w:rsidRPr="00AB52DE">
        <w:rPr>
          <w:sz w:val="28"/>
          <w:szCs w:val="28"/>
          <w:vertAlign w:val="subscript"/>
        </w:rPr>
        <w:t>канц</w:t>
      </w:r>
      <w:r w:rsidR="00980FA9" w:rsidRPr="00E32CBF">
        <w:rPr>
          <w:sz w:val="28"/>
          <w:szCs w:val="28"/>
          <w:vertAlign w:val="subscript"/>
        </w:rPr>
        <w:t>.</w:t>
      </w:r>
      <w:r w:rsidR="00980FA9" w:rsidRPr="00E32CBF">
        <w:rPr>
          <w:sz w:val="28"/>
          <w:szCs w:val="28"/>
        </w:rPr>
        <w:t xml:space="preserve">) </w:t>
      </w:r>
      <w:r w:rsidR="00271854" w:rsidRPr="00E32CBF">
        <w:rPr>
          <w:sz w:val="28"/>
          <w:szCs w:val="28"/>
        </w:rPr>
        <w:t>определяется по формуле:</w:t>
      </w:r>
    </w:p>
    <w:p w:rsidR="00271854" w:rsidRPr="00E32CBF" w:rsidRDefault="00271854" w:rsidP="00B47A41">
      <w:pPr>
        <w:spacing w:line="264" w:lineRule="auto"/>
        <w:ind w:firstLine="709"/>
        <w:rPr>
          <w:sz w:val="28"/>
          <w:szCs w:val="28"/>
        </w:rPr>
      </w:pPr>
    </w:p>
    <w:p w:rsidR="000C379F" w:rsidRPr="00E32CBF" w:rsidRDefault="000C379F" w:rsidP="00B47A41">
      <w:pPr>
        <w:spacing w:line="264" w:lineRule="auto"/>
        <w:ind w:firstLine="709"/>
        <w:jc w:val="center"/>
        <w:rPr>
          <w:sz w:val="28"/>
          <w:szCs w:val="28"/>
        </w:rPr>
      </w:pPr>
      <w:r w:rsidRPr="00E32CBF">
        <w:rPr>
          <w:sz w:val="28"/>
          <w:szCs w:val="28"/>
        </w:rPr>
        <w:t>Р</w:t>
      </w:r>
      <w:proofErr w:type="spellStart"/>
      <w:proofErr w:type="gramStart"/>
      <w:r w:rsidRPr="00E32CBF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32CBF">
        <w:rPr>
          <w:sz w:val="28"/>
          <w:szCs w:val="28"/>
          <w:vertAlign w:val="subscript"/>
        </w:rPr>
        <w:t xml:space="preserve">канц. </w:t>
      </w:r>
      <w:r w:rsidRPr="00E32CBF">
        <w:rPr>
          <w:sz w:val="28"/>
          <w:szCs w:val="28"/>
        </w:rPr>
        <w:t xml:space="preserve">= </w:t>
      </w:r>
      <w:proofErr w:type="spellStart"/>
      <w:r w:rsidRPr="00E32CBF">
        <w:rPr>
          <w:sz w:val="28"/>
          <w:szCs w:val="28"/>
        </w:rPr>
        <w:t>Н</w:t>
      </w:r>
      <w:r w:rsidRPr="00E32CBF">
        <w:rPr>
          <w:sz w:val="28"/>
          <w:szCs w:val="28"/>
          <w:vertAlign w:val="subscript"/>
        </w:rPr>
        <w:t>канц</w:t>
      </w:r>
      <w:proofErr w:type="spellEnd"/>
      <w:r w:rsidRPr="00E32CBF">
        <w:rPr>
          <w:sz w:val="28"/>
          <w:szCs w:val="28"/>
          <w:vertAlign w:val="subscript"/>
        </w:rPr>
        <w:t>.</w:t>
      </w:r>
      <w:r w:rsidRPr="00E32CBF">
        <w:rPr>
          <w:sz w:val="28"/>
          <w:szCs w:val="28"/>
        </w:rPr>
        <w:t>× Ч</w:t>
      </w:r>
      <w:proofErr w:type="spellStart"/>
      <w:proofErr w:type="gramStart"/>
      <w:r w:rsidRPr="00E32CBF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32CBF">
        <w:rPr>
          <w:i/>
          <w:sz w:val="28"/>
          <w:szCs w:val="28"/>
          <w:vertAlign w:val="subscript"/>
        </w:rPr>
        <w:t xml:space="preserve"> </w:t>
      </w:r>
      <w:r w:rsidRPr="00E32CBF">
        <w:rPr>
          <w:sz w:val="28"/>
          <w:szCs w:val="28"/>
        </w:rPr>
        <w:t xml:space="preserve">× </w:t>
      </w:r>
      <w:proofErr w:type="spellStart"/>
      <w:r w:rsidRPr="00E32CBF">
        <w:rPr>
          <w:sz w:val="28"/>
          <w:szCs w:val="28"/>
        </w:rPr>
        <w:t>И</w:t>
      </w:r>
      <w:r w:rsidRPr="00E32CBF">
        <w:rPr>
          <w:sz w:val="28"/>
          <w:szCs w:val="28"/>
          <w:vertAlign w:val="subscript"/>
        </w:rPr>
        <w:t>пц</w:t>
      </w:r>
      <w:proofErr w:type="spellEnd"/>
      <w:r w:rsidRPr="00E32CBF">
        <w:rPr>
          <w:sz w:val="28"/>
          <w:szCs w:val="28"/>
        </w:rPr>
        <w:t>,</w:t>
      </w:r>
    </w:p>
    <w:p w:rsidR="00271854" w:rsidRPr="00E32CBF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E32CBF">
        <w:rPr>
          <w:sz w:val="28"/>
          <w:szCs w:val="28"/>
        </w:rPr>
        <w:t>где:</w:t>
      </w:r>
    </w:p>
    <w:p w:rsidR="00271854" w:rsidRPr="00E32CBF" w:rsidRDefault="000C379F" w:rsidP="00AB52DE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E32CBF">
        <w:rPr>
          <w:sz w:val="28"/>
          <w:szCs w:val="28"/>
        </w:rPr>
        <w:t>Н</w:t>
      </w:r>
      <w:r w:rsidRPr="00E32CBF">
        <w:rPr>
          <w:sz w:val="28"/>
          <w:szCs w:val="28"/>
          <w:vertAlign w:val="subscript"/>
        </w:rPr>
        <w:t>канц</w:t>
      </w:r>
      <w:proofErr w:type="spellEnd"/>
      <w:r w:rsidRPr="00E32CBF">
        <w:rPr>
          <w:sz w:val="28"/>
          <w:szCs w:val="28"/>
          <w:vertAlign w:val="subscript"/>
        </w:rPr>
        <w:t>.</w:t>
      </w:r>
      <w:r w:rsidR="00B47A41" w:rsidRPr="00E32CBF">
        <w:rPr>
          <w:sz w:val="28"/>
          <w:szCs w:val="28"/>
        </w:rPr>
        <w:t xml:space="preserve"> −</w:t>
      </w:r>
      <w:r w:rsidR="00271854" w:rsidRPr="00E32CBF">
        <w:rPr>
          <w:sz w:val="28"/>
          <w:szCs w:val="28"/>
        </w:rPr>
        <w:t xml:space="preserve"> норматив финансовых затрат на канцелярские расходы, установленный в размере не более 10 рублей на </w:t>
      </w:r>
      <w:r w:rsidR="00B47A41" w:rsidRPr="00E32CBF">
        <w:rPr>
          <w:sz w:val="28"/>
          <w:szCs w:val="28"/>
        </w:rPr>
        <w:t>одного</w:t>
      </w:r>
      <w:r w:rsidR="00271854" w:rsidRPr="00E32CBF">
        <w:rPr>
          <w:sz w:val="28"/>
          <w:szCs w:val="28"/>
        </w:rPr>
        <w:t xml:space="preserve"> кандидата;</w:t>
      </w:r>
    </w:p>
    <w:p w:rsidR="000C379F" w:rsidRPr="00675DE2" w:rsidRDefault="000C379F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4" w:name="sub_9300218"/>
      <w:r w:rsidRPr="00F155A8">
        <w:rPr>
          <w:sz w:val="28"/>
          <w:szCs w:val="28"/>
        </w:rPr>
        <w:t>Ч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271854" w:rsidRPr="00492150">
        <w:rPr>
          <w:sz w:val="28"/>
          <w:szCs w:val="28"/>
        </w:rPr>
        <w:t xml:space="preserve"> </w:t>
      </w:r>
      <w:r w:rsidR="00A44471" w:rsidRPr="00E32CBF">
        <w:rPr>
          <w:sz w:val="28"/>
          <w:szCs w:val="28"/>
        </w:rPr>
        <w:t>−</w:t>
      </w:r>
      <w:r w:rsidR="00271854" w:rsidRPr="00E32CBF">
        <w:rPr>
          <w:sz w:val="28"/>
          <w:szCs w:val="28"/>
        </w:rPr>
        <w:t xml:space="preserve"> расчетное число граждан, подлежащих включению</w:t>
      </w:r>
      <w:r w:rsidR="00271854" w:rsidRPr="00675DE2">
        <w:rPr>
          <w:sz w:val="28"/>
          <w:szCs w:val="28"/>
        </w:rPr>
        <w:t xml:space="preserve"> в списки</w:t>
      </w:r>
      <w:r w:rsidRPr="00675DE2">
        <w:rPr>
          <w:sz w:val="28"/>
          <w:szCs w:val="28"/>
        </w:rPr>
        <w:t xml:space="preserve"> кандидатов по заявкам председателей судов в i-м муниципальном образовании либо утративших право быть присяжными заседателями в i-м муниципальном образовании (в случае изменения </w:t>
      </w:r>
      <w:r w:rsidR="00980738" w:rsidRPr="00675DE2">
        <w:rPr>
          <w:sz w:val="28"/>
          <w:szCs w:val="28"/>
        </w:rPr>
        <w:t>списков</w:t>
      </w:r>
      <w:r w:rsidRPr="00675DE2">
        <w:rPr>
          <w:sz w:val="28"/>
          <w:szCs w:val="28"/>
        </w:rPr>
        <w:t>);</w:t>
      </w:r>
    </w:p>
    <w:p w:rsidR="00271854" w:rsidRPr="00675DE2" w:rsidRDefault="000C379F" w:rsidP="00B47A41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675DE2">
        <w:rPr>
          <w:sz w:val="28"/>
          <w:szCs w:val="28"/>
        </w:rPr>
        <w:t>И</w:t>
      </w:r>
      <w:r w:rsidRPr="00675DE2">
        <w:rPr>
          <w:sz w:val="28"/>
          <w:szCs w:val="28"/>
          <w:vertAlign w:val="subscript"/>
        </w:rPr>
        <w:t>пц</w:t>
      </w:r>
      <w:proofErr w:type="spellEnd"/>
      <w:r w:rsidRPr="00675DE2">
        <w:rPr>
          <w:sz w:val="28"/>
          <w:szCs w:val="28"/>
          <w:vertAlign w:val="subscript"/>
        </w:rPr>
        <w:t xml:space="preserve"> </w:t>
      </w:r>
      <w:bookmarkStart w:id="5" w:name="sub_9300219"/>
      <w:bookmarkEnd w:id="4"/>
      <w:r w:rsidR="00B47A41" w:rsidRPr="00675DE2">
        <w:rPr>
          <w:sz w:val="28"/>
          <w:szCs w:val="28"/>
        </w:rPr>
        <w:t>−</w:t>
      </w:r>
      <w:r w:rsidR="00271854" w:rsidRPr="00675DE2">
        <w:rPr>
          <w:sz w:val="28"/>
          <w:szCs w:val="28"/>
        </w:rPr>
        <w:t xml:space="preserve"> индекс роста потребительских цен </w:t>
      </w:r>
      <w:proofErr w:type="gramStart"/>
      <w:r w:rsidR="00271854" w:rsidRPr="00675DE2">
        <w:rPr>
          <w:sz w:val="28"/>
          <w:szCs w:val="28"/>
        </w:rPr>
        <w:t>с учетом уровня инфляции в соответствии с федеральным законом о федеральном бюджете на очередной финансовый год</w:t>
      </w:r>
      <w:proofErr w:type="gramEnd"/>
      <w:r w:rsidR="00271854" w:rsidRPr="00675DE2">
        <w:rPr>
          <w:sz w:val="28"/>
          <w:szCs w:val="28"/>
        </w:rPr>
        <w:t xml:space="preserve"> и плановый период. </w:t>
      </w:r>
    </w:p>
    <w:bookmarkEnd w:id="5"/>
    <w:p w:rsidR="00271854" w:rsidRDefault="00C6586F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6</w:t>
      </w:r>
      <w:r w:rsidR="00980738" w:rsidRPr="00E32CBF">
        <w:rPr>
          <w:sz w:val="28"/>
          <w:szCs w:val="28"/>
        </w:rPr>
        <w:t xml:space="preserve">. </w:t>
      </w:r>
      <w:r w:rsidR="00271854" w:rsidRPr="00E32CBF">
        <w:rPr>
          <w:sz w:val="28"/>
          <w:szCs w:val="28"/>
        </w:rPr>
        <w:t xml:space="preserve">Размер почтовых расходов i-го муниципального образования </w:t>
      </w:r>
      <w:r w:rsidR="00980FA9" w:rsidRPr="00E32CBF">
        <w:rPr>
          <w:sz w:val="28"/>
          <w:szCs w:val="28"/>
        </w:rPr>
        <w:t>(Р</w:t>
      </w:r>
      <w:proofErr w:type="spellStart"/>
      <w:proofErr w:type="gramStart"/>
      <w:r w:rsidR="00980FA9" w:rsidRPr="003D7FDD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980FA9" w:rsidRPr="00492150">
        <w:rPr>
          <w:sz w:val="28"/>
          <w:szCs w:val="28"/>
          <w:vertAlign w:val="subscript"/>
        </w:rPr>
        <w:t>п</w:t>
      </w:r>
      <w:r w:rsidR="00980FA9" w:rsidRPr="00E32CBF">
        <w:rPr>
          <w:sz w:val="28"/>
          <w:szCs w:val="28"/>
          <w:vertAlign w:val="subscript"/>
        </w:rPr>
        <w:t>очт.</w:t>
      </w:r>
      <w:r w:rsidR="00980FA9" w:rsidRPr="00E32CBF">
        <w:rPr>
          <w:sz w:val="28"/>
          <w:szCs w:val="28"/>
        </w:rPr>
        <w:t xml:space="preserve">) </w:t>
      </w:r>
      <w:r w:rsidR="00271854" w:rsidRPr="00E32CBF">
        <w:rPr>
          <w:sz w:val="28"/>
          <w:szCs w:val="28"/>
        </w:rPr>
        <w:t>определяется по формуле:</w:t>
      </w:r>
    </w:p>
    <w:p w:rsidR="00492150" w:rsidRPr="00E32CBF" w:rsidRDefault="00492150" w:rsidP="00B47A41">
      <w:pPr>
        <w:spacing w:line="264" w:lineRule="auto"/>
        <w:ind w:firstLine="709"/>
        <w:jc w:val="both"/>
        <w:rPr>
          <w:sz w:val="28"/>
          <w:szCs w:val="28"/>
        </w:rPr>
      </w:pPr>
    </w:p>
    <w:p w:rsidR="00980738" w:rsidRPr="00E32CBF" w:rsidRDefault="00980738" w:rsidP="00B47A41">
      <w:pPr>
        <w:spacing w:line="264" w:lineRule="auto"/>
        <w:ind w:firstLine="709"/>
        <w:jc w:val="center"/>
        <w:rPr>
          <w:sz w:val="28"/>
          <w:szCs w:val="28"/>
        </w:rPr>
      </w:pPr>
      <w:r w:rsidRPr="00E32CBF">
        <w:rPr>
          <w:sz w:val="28"/>
          <w:szCs w:val="28"/>
        </w:rPr>
        <w:t>Р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92150">
        <w:rPr>
          <w:sz w:val="28"/>
          <w:szCs w:val="28"/>
          <w:vertAlign w:val="subscript"/>
        </w:rPr>
        <w:t>п</w:t>
      </w:r>
      <w:r w:rsidRPr="00E32CBF">
        <w:rPr>
          <w:sz w:val="28"/>
          <w:szCs w:val="28"/>
          <w:vertAlign w:val="subscript"/>
        </w:rPr>
        <w:t xml:space="preserve">очт. </w:t>
      </w:r>
      <w:r w:rsidRPr="00E32CBF">
        <w:rPr>
          <w:sz w:val="28"/>
          <w:szCs w:val="28"/>
        </w:rPr>
        <w:t xml:space="preserve">= </w:t>
      </w:r>
      <w:proofErr w:type="spellStart"/>
      <w:r w:rsidRPr="00E32CBF">
        <w:rPr>
          <w:sz w:val="28"/>
          <w:szCs w:val="28"/>
        </w:rPr>
        <w:t>Н</w:t>
      </w:r>
      <w:r w:rsidRPr="00E32CBF">
        <w:rPr>
          <w:sz w:val="28"/>
          <w:szCs w:val="28"/>
          <w:vertAlign w:val="subscript"/>
        </w:rPr>
        <w:t>почт</w:t>
      </w:r>
      <w:proofErr w:type="spellEnd"/>
      <w:r w:rsidRPr="00E32CBF">
        <w:rPr>
          <w:sz w:val="28"/>
          <w:szCs w:val="28"/>
          <w:vertAlign w:val="subscript"/>
        </w:rPr>
        <w:t>.</w:t>
      </w:r>
      <w:r w:rsidRPr="00E32CBF">
        <w:rPr>
          <w:sz w:val="28"/>
          <w:szCs w:val="28"/>
        </w:rPr>
        <w:t xml:space="preserve">× </w:t>
      </w:r>
      <w:r w:rsidRPr="00F155A8">
        <w:rPr>
          <w:sz w:val="28"/>
          <w:szCs w:val="28"/>
        </w:rPr>
        <w:t>Ч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92150">
        <w:rPr>
          <w:sz w:val="28"/>
          <w:szCs w:val="28"/>
          <w:vertAlign w:val="subscript"/>
        </w:rPr>
        <w:t xml:space="preserve"> </w:t>
      </w:r>
      <w:r w:rsidRPr="00E32CBF">
        <w:rPr>
          <w:sz w:val="28"/>
          <w:szCs w:val="28"/>
        </w:rPr>
        <w:t xml:space="preserve">× </w:t>
      </w:r>
      <w:proofErr w:type="spellStart"/>
      <w:r w:rsidRPr="00E32CBF">
        <w:rPr>
          <w:sz w:val="28"/>
          <w:szCs w:val="28"/>
        </w:rPr>
        <w:t>И</w:t>
      </w:r>
      <w:r w:rsidRPr="00E32CBF">
        <w:rPr>
          <w:sz w:val="28"/>
          <w:szCs w:val="28"/>
          <w:vertAlign w:val="subscript"/>
        </w:rPr>
        <w:t>пц</w:t>
      </w:r>
      <w:proofErr w:type="spellEnd"/>
      <w:r w:rsidRPr="00E32CBF">
        <w:rPr>
          <w:sz w:val="28"/>
          <w:szCs w:val="28"/>
        </w:rPr>
        <w:t>,</w:t>
      </w:r>
    </w:p>
    <w:p w:rsidR="00271854" w:rsidRPr="00E32CBF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E32CBF">
        <w:rPr>
          <w:sz w:val="28"/>
          <w:szCs w:val="28"/>
        </w:rPr>
        <w:lastRenderedPageBreak/>
        <w:t>где:</w:t>
      </w:r>
    </w:p>
    <w:p w:rsidR="00271854" w:rsidRPr="00E32CBF" w:rsidRDefault="00980738" w:rsidP="00B47A41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E32CBF">
        <w:rPr>
          <w:sz w:val="28"/>
          <w:szCs w:val="28"/>
        </w:rPr>
        <w:t>Н</w:t>
      </w:r>
      <w:r w:rsidRPr="00E32CBF">
        <w:rPr>
          <w:sz w:val="28"/>
          <w:szCs w:val="28"/>
          <w:vertAlign w:val="subscript"/>
        </w:rPr>
        <w:t>почт</w:t>
      </w:r>
      <w:proofErr w:type="spellEnd"/>
      <w:r w:rsidRPr="00E32CBF">
        <w:rPr>
          <w:sz w:val="28"/>
          <w:szCs w:val="28"/>
          <w:vertAlign w:val="subscript"/>
        </w:rPr>
        <w:t xml:space="preserve">. </w:t>
      </w:r>
      <w:r w:rsidR="00A44471" w:rsidRPr="00E32CBF">
        <w:rPr>
          <w:sz w:val="28"/>
          <w:szCs w:val="28"/>
        </w:rPr>
        <w:t>−</w:t>
      </w:r>
      <w:r w:rsidR="00271854" w:rsidRPr="00E32CBF">
        <w:rPr>
          <w:sz w:val="28"/>
          <w:szCs w:val="28"/>
        </w:rPr>
        <w:t xml:space="preserve"> норматив финансовых затрат на почтовые расходы, установленный в размере не более 50 рублей на </w:t>
      </w:r>
      <w:r w:rsidR="00B47A41" w:rsidRPr="00E32CBF">
        <w:rPr>
          <w:sz w:val="28"/>
          <w:szCs w:val="28"/>
        </w:rPr>
        <w:t xml:space="preserve">одного </w:t>
      </w:r>
      <w:r w:rsidR="00271854" w:rsidRPr="00E32CBF">
        <w:rPr>
          <w:sz w:val="28"/>
          <w:szCs w:val="28"/>
        </w:rPr>
        <w:t>кандидата</w:t>
      </w:r>
      <w:bookmarkStart w:id="6" w:name="sub_1900224"/>
      <w:r w:rsidR="00271854" w:rsidRPr="00E32CBF">
        <w:rPr>
          <w:sz w:val="28"/>
          <w:szCs w:val="28"/>
        </w:rPr>
        <w:t>. </w:t>
      </w:r>
    </w:p>
    <w:bookmarkEnd w:id="6"/>
    <w:p w:rsidR="00271854" w:rsidRPr="00E32CBF" w:rsidRDefault="00C6586F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>7</w:t>
      </w:r>
      <w:r w:rsidR="00980738" w:rsidRPr="00E32CBF">
        <w:rPr>
          <w:sz w:val="28"/>
          <w:szCs w:val="28"/>
        </w:rPr>
        <w:t xml:space="preserve">. </w:t>
      </w:r>
      <w:r w:rsidR="00271854" w:rsidRPr="00E32CBF">
        <w:rPr>
          <w:sz w:val="28"/>
          <w:szCs w:val="28"/>
        </w:rPr>
        <w:t>Размер расходов i-го муниципального образования, связанных с публикацией списков кандидатов в средствах массовой информации</w:t>
      </w:r>
      <w:r w:rsidR="004F35A4" w:rsidRPr="00E32CBF">
        <w:rPr>
          <w:sz w:val="28"/>
          <w:szCs w:val="28"/>
        </w:rPr>
        <w:t xml:space="preserve"> (Р</w:t>
      </w:r>
      <w:proofErr w:type="spellStart"/>
      <w:proofErr w:type="gramStart"/>
      <w:r w:rsidR="004F35A4"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="004F35A4" w:rsidRPr="00492150">
        <w:rPr>
          <w:sz w:val="28"/>
          <w:szCs w:val="28"/>
          <w:vertAlign w:val="subscript"/>
        </w:rPr>
        <w:t>с</w:t>
      </w:r>
      <w:r w:rsidR="004F35A4" w:rsidRPr="00E32CBF">
        <w:rPr>
          <w:sz w:val="28"/>
          <w:szCs w:val="28"/>
          <w:vertAlign w:val="subscript"/>
        </w:rPr>
        <w:t>ми</w:t>
      </w:r>
      <w:proofErr w:type="spellEnd"/>
      <w:r w:rsidR="004F35A4" w:rsidRPr="00E32CBF">
        <w:rPr>
          <w:sz w:val="28"/>
          <w:szCs w:val="28"/>
        </w:rPr>
        <w:t>)</w:t>
      </w:r>
      <w:r w:rsidR="003D119B" w:rsidRPr="00E32CBF">
        <w:rPr>
          <w:sz w:val="28"/>
          <w:szCs w:val="28"/>
        </w:rPr>
        <w:t>,</w:t>
      </w:r>
      <w:r w:rsidR="00271854" w:rsidRPr="00E32CBF">
        <w:rPr>
          <w:sz w:val="28"/>
          <w:szCs w:val="28"/>
        </w:rPr>
        <w:t xml:space="preserve"> определяется по формуле:</w:t>
      </w:r>
    </w:p>
    <w:p w:rsidR="00271854" w:rsidRPr="00E32CBF" w:rsidRDefault="00271854" w:rsidP="00B47A41">
      <w:pPr>
        <w:spacing w:line="264" w:lineRule="auto"/>
        <w:ind w:firstLine="709"/>
        <w:rPr>
          <w:sz w:val="28"/>
          <w:szCs w:val="28"/>
        </w:rPr>
      </w:pPr>
    </w:p>
    <w:p w:rsidR="00980738" w:rsidRPr="00F155A8" w:rsidRDefault="00980738" w:rsidP="00B47A41">
      <w:pPr>
        <w:spacing w:line="264" w:lineRule="auto"/>
        <w:ind w:firstLine="709"/>
        <w:jc w:val="center"/>
        <w:rPr>
          <w:sz w:val="28"/>
          <w:szCs w:val="28"/>
        </w:rPr>
      </w:pPr>
      <w:r w:rsidRPr="00F155A8">
        <w:rPr>
          <w:sz w:val="28"/>
          <w:szCs w:val="28"/>
        </w:rPr>
        <w:t>Р</w:t>
      </w:r>
      <w:proofErr w:type="spellStart"/>
      <w:proofErr w:type="gramStart"/>
      <w:r w:rsidRPr="00F155A8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F155A8">
        <w:rPr>
          <w:sz w:val="28"/>
          <w:szCs w:val="28"/>
          <w:vertAlign w:val="subscript"/>
        </w:rPr>
        <w:t>сми</w:t>
      </w:r>
      <w:proofErr w:type="spellEnd"/>
      <w:r w:rsidRPr="00F155A8">
        <w:rPr>
          <w:sz w:val="28"/>
          <w:szCs w:val="28"/>
          <w:vertAlign w:val="subscript"/>
        </w:rPr>
        <w:t xml:space="preserve"> </w:t>
      </w:r>
      <w:r w:rsidRPr="00F155A8">
        <w:rPr>
          <w:sz w:val="28"/>
          <w:szCs w:val="28"/>
        </w:rPr>
        <w:t>= Н</w:t>
      </w:r>
      <w:proofErr w:type="spellStart"/>
      <w:r w:rsidRPr="00F155A8">
        <w:rPr>
          <w:i/>
          <w:sz w:val="28"/>
          <w:szCs w:val="28"/>
          <w:vertAlign w:val="subscript"/>
          <w:lang w:val="en-US"/>
        </w:rPr>
        <w:t>i</w:t>
      </w:r>
      <w:r w:rsidRPr="00F155A8">
        <w:rPr>
          <w:sz w:val="28"/>
          <w:szCs w:val="28"/>
          <w:vertAlign w:val="subscript"/>
        </w:rPr>
        <w:t>сми</w:t>
      </w:r>
      <w:proofErr w:type="spellEnd"/>
      <w:r w:rsidRPr="00F155A8">
        <w:rPr>
          <w:sz w:val="28"/>
          <w:szCs w:val="28"/>
        </w:rPr>
        <w:t>× К</w:t>
      </w:r>
      <w:proofErr w:type="spellStart"/>
      <w:r w:rsidRPr="00F155A8">
        <w:rPr>
          <w:i/>
          <w:sz w:val="28"/>
          <w:szCs w:val="28"/>
          <w:vertAlign w:val="subscript"/>
          <w:lang w:val="en-US"/>
        </w:rPr>
        <w:t>i</w:t>
      </w:r>
      <w:r w:rsidRPr="00F155A8">
        <w:rPr>
          <w:sz w:val="28"/>
          <w:szCs w:val="28"/>
          <w:vertAlign w:val="subscript"/>
        </w:rPr>
        <w:t>сми</w:t>
      </w:r>
      <w:proofErr w:type="spellEnd"/>
      <w:r w:rsidRPr="00F155A8">
        <w:rPr>
          <w:sz w:val="28"/>
          <w:szCs w:val="28"/>
        </w:rPr>
        <w:t>,</w:t>
      </w:r>
    </w:p>
    <w:p w:rsidR="00271854" w:rsidRPr="00E32CBF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E32CBF">
        <w:rPr>
          <w:sz w:val="28"/>
          <w:szCs w:val="28"/>
        </w:rPr>
        <w:t>где:</w:t>
      </w:r>
    </w:p>
    <w:p w:rsidR="00271854" w:rsidRPr="00492150" w:rsidRDefault="00980738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F155A8">
        <w:rPr>
          <w:sz w:val="28"/>
          <w:szCs w:val="28"/>
        </w:rPr>
        <w:t>Н</w:t>
      </w:r>
      <w:proofErr w:type="spellStart"/>
      <w:proofErr w:type="gramStart"/>
      <w:r w:rsidRPr="00F155A8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F155A8">
        <w:rPr>
          <w:sz w:val="28"/>
          <w:szCs w:val="28"/>
          <w:vertAlign w:val="subscript"/>
        </w:rPr>
        <w:t>сми</w:t>
      </w:r>
      <w:proofErr w:type="spellEnd"/>
      <w:r w:rsidRPr="00492150">
        <w:rPr>
          <w:sz w:val="28"/>
          <w:szCs w:val="28"/>
        </w:rPr>
        <w:t xml:space="preserve"> </w:t>
      </w:r>
      <w:r w:rsidR="00B47A41" w:rsidRPr="00492150">
        <w:rPr>
          <w:sz w:val="28"/>
          <w:szCs w:val="28"/>
        </w:rPr>
        <w:t>−</w:t>
      </w:r>
      <w:r w:rsidR="00271854" w:rsidRPr="00492150">
        <w:rPr>
          <w:sz w:val="28"/>
          <w:szCs w:val="28"/>
        </w:rPr>
        <w:t xml:space="preserve"> средний уровень расценок за </w:t>
      </w:r>
      <w:r w:rsidR="00B47A41" w:rsidRPr="00492150">
        <w:rPr>
          <w:sz w:val="28"/>
          <w:szCs w:val="28"/>
        </w:rPr>
        <w:t>один</w:t>
      </w:r>
      <w:r w:rsidR="00271854" w:rsidRPr="00492150">
        <w:rPr>
          <w:sz w:val="28"/>
          <w:szCs w:val="28"/>
        </w:rPr>
        <w:t xml:space="preserve"> печатный лист публикации списков кандидатов в средствах массовой информации, принятый в Республике Татарстан;</w:t>
      </w:r>
    </w:p>
    <w:p w:rsidR="00271854" w:rsidRPr="00E32CBF" w:rsidRDefault="00980738" w:rsidP="00B47A41">
      <w:pPr>
        <w:spacing w:line="264" w:lineRule="auto"/>
        <w:ind w:firstLine="709"/>
        <w:jc w:val="both"/>
        <w:rPr>
          <w:sz w:val="28"/>
          <w:szCs w:val="28"/>
        </w:rPr>
      </w:pPr>
      <w:r w:rsidRPr="00492150">
        <w:rPr>
          <w:sz w:val="28"/>
          <w:szCs w:val="28"/>
        </w:rPr>
        <w:t>К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сми</w:t>
      </w:r>
      <w:proofErr w:type="spellEnd"/>
      <w:r w:rsidRPr="00E32CBF">
        <w:rPr>
          <w:sz w:val="28"/>
          <w:szCs w:val="28"/>
        </w:rPr>
        <w:t xml:space="preserve"> </w:t>
      </w:r>
      <w:r w:rsidR="00B47A41" w:rsidRPr="00E32CBF">
        <w:rPr>
          <w:sz w:val="28"/>
          <w:szCs w:val="28"/>
        </w:rPr>
        <w:t>−</w:t>
      </w:r>
      <w:r w:rsidR="00271854" w:rsidRPr="00E32CBF">
        <w:rPr>
          <w:sz w:val="28"/>
          <w:szCs w:val="28"/>
        </w:rPr>
        <w:t xml:space="preserve"> количество печатных листов списков кандидатов в i-м муниципальном образовании.</w:t>
      </w:r>
    </w:p>
    <w:p w:rsidR="00271854" w:rsidRPr="00675DE2" w:rsidRDefault="00C6586F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7" w:name="sub_1900230"/>
      <w:r w:rsidRPr="00E32CBF">
        <w:rPr>
          <w:sz w:val="28"/>
          <w:szCs w:val="28"/>
        </w:rPr>
        <w:t>8</w:t>
      </w:r>
      <w:r w:rsidR="00980738" w:rsidRPr="00E32CBF">
        <w:rPr>
          <w:sz w:val="28"/>
          <w:szCs w:val="28"/>
        </w:rPr>
        <w:t xml:space="preserve">. </w:t>
      </w:r>
      <w:r w:rsidR="00271854" w:rsidRPr="00E32CBF">
        <w:rPr>
          <w:sz w:val="28"/>
          <w:szCs w:val="28"/>
        </w:rPr>
        <w:t>В случае возникновения дополнительной потребности в субвенци</w:t>
      </w:r>
      <w:r w:rsidR="004F35A4" w:rsidRPr="00E32CBF">
        <w:rPr>
          <w:sz w:val="28"/>
          <w:szCs w:val="28"/>
        </w:rPr>
        <w:t>ях</w:t>
      </w:r>
      <w:r w:rsidR="00271854" w:rsidRPr="00E32CBF">
        <w:rPr>
          <w:sz w:val="28"/>
          <w:szCs w:val="28"/>
        </w:rPr>
        <w:t xml:space="preserve"> </w:t>
      </w:r>
      <w:r w:rsidR="003D119B" w:rsidRPr="00E32CBF">
        <w:rPr>
          <w:sz w:val="28"/>
          <w:szCs w:val="28"/>
        </w:rPr>
        <w:t>на осуществление государственных полномочий</w:t>
      </w:r>
      <w:r w:rsidR="003D119B" w:rsidRPr="00675DE2">
        <w:rPr>
          <w:sz w:val="28"/>
          <w:szCs w:val="28"/>
        </w:rPr>
        <w:t xml:space="preserve"> </w:t>
      </w:r>
      <w:r w:rsidR="00980738" w:rsidRPr="00675DE2">
        <w:rPr>
          <w:sz w:val="28"/>
          <w:szCs w:val="28"/>
        </w:rPr>
        <w:t xml:space="preserve">сверх уровня, </w:t>
      </w:r>
      <w:r w:rsidR="00271854" w:rsidRPr="00675DE2">
        <w:rPr>
          <w:sz w:val="28"/>
          <w:szCs w:val="28"/>
        </w:rPr>
        <w:t>утвержденного при первоначальном распределении в соответствии с законом Республики Татарстан о бюджете Республики Татарстан на очередной финансовый год и плановый период, главным распорядителем средств бюджета Республики Татарстан выделяются средства из нераспределенного резерва.</w:t>
      </w:r>
    </w:p>
    <w:bookmarkEnd w:id="7"/>
    <w:p w:rsidR="00271854" w:rsidRPr="00675DE2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675DE2">
        <w:rPr>
          <w:sz w:val="28"/>
          <w:szCs w:val="28"/>
        </w:rPr>
        <w:t xml:space="preserve">Распределение резерва </w:t>
      </w:r>
      <w:r w:rsidR="00980738" w:rsidRPr="00675DE2">
        <w:rPr>
          <w:sz w:val="28"/>
          <w:szCs w:val="28"/>
        </w:rPr>
        <w:t>(</w:t>
      </w:r>
      <w:proofErr w:type="spellStart"/>
      <w:proofErr w:type="gramStart"/>
      <w:r w:rsidR="00CF665B" w:rsidRPr="00675DE2">
        <w:rPr>
          <w:sz w:val="28"/>
          <w:szCs w:val="28"/>
          <w:lang w:val="en-US"/>
        </w:rPr>
        <w:t>C</w:t>
      </w:r>
      <w:r w:rsidR="00CF665B"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CF665B" w:rsidRPr="00492150">
        <w:rPr>
          <w:sz w:val="28"/>
          <w:szCs w:val="28"/>
          <w:vertAlign w:val="subscript"/>
        </w:rPr>
        <w:t>ре</w:t>
      </w:r>
      <w:r w:rsidR="00CF665B" w:rsidRPr="00675DE2">
        <w:rPr>
          <w:sz w:val="28"/>
          <w:szCs w:val="28"/>
          <w:vertAlign w:val="subscript"/>
        </w:rPr>
        <w:t>зерв</w:t>
      </w:r>
      <w:r w:rsidR="00CF665B" w:rsidRPr="00675DE2">
        <w:rPr>
          <w:sz w:val="28"/>
          <w:szCs w:val="28"/>
        </w:rPr>
        <w:t xml:space="preserve">) </w:t>
      </w:r>
      <w:r w:rsidRPr="00675DE2">
        <w:rPr>
          <w:sz w:val="28"/>
          <w:szCs w:val="28"/>
        </w:rPr>
        <w:t>осуществляется по формуле:</w:t>
      </w:r>
    </w:p>
    <w:p w:rsidR="00271854" w:rsidRPr="00675DE2" w:rsidRDefault="00271854" w:rsidP="00B47A41">
      <w:pPr>
        <w:spacing w:line="264" w:lineRule="auto"/>
        <w:ind w:firstLine="709"/>
        <w:rPr>
          <w:sz w:val="28"/>
          <w:szCs w:val="28"/>
        </w:rPr>
      </w:pPr>
    </w:p>
    <w:p w:rsidR="00271854" w:rsidRPr="00492150" w:rsidRDefault="00CF665B" w:rsidP="00B47A41">
      <w:pPr>
        <w:spacing w:line="264" w:lineRule="auto"/>
        <w:ind w:firstLine="709"/>
        <w:jc w:val="center"/>
        <w:rPr>
          <w:sz w:val="28"/>
          <w:szCs w:val="28"/>
        </w:rPr>
      </w:pPr>
      <w:proofErr w:type="spellStart"/>
      <w:r w:rsidRPr="00492150">
        <w:rPr>
          <w:sz w:val="28"/>
          <w:szCs w:val="28"/>
          <w:lang w:val="en-US"/>
        </w:rPr>
        <w:t>C</w:t>
      </w:r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492150">
        <w:rPr>
          <w:sz w:val="28"/>
          <w:szCs w:val="28"/>
          <w:vertAlign w:val="subscript"/>
        </w:rPr>
        <w:t xml:space="preserve">резерв </w:t>
      </w:r>
      <w:r w:rsidRPr="00492150">
        <w:rPr>
          <w:sz w:val="28"/>
          <w:szCs w:val="28"/>
        </w:rPr>
        <w:t>= С</w:t>
      </w:r>
      <w:proofErr w:type="spellStart"/>
      <w:r w:rsidRPr="003725B3">
        <w:rPr>
          <w:i/>
          <w:sz w:val="28"/>
          <w:szCs w:val="28"/>
          <w:vertAlign w:val="subscript"/>
          <w:lang w:val="en-US"/>
        </w:rPr>
        <w:t>i</w:t>
      </w:r>
      <w:r w:rsidRPr="00492150">
        <w:rPr>
          <w:sz w:val="28"/>
          <w:szCs w:val="28"/>
          <w:vertAlign w:val="subscript"/>
        </w:rPr>
        <w:t>уточн</w:t>
      </w:r>
      <w:proofErr w:type="spellEnd"/>
      <w:r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 xml:space="preserve"> </w:t>
      </w:r>
      <w:r w:rsidR="00B47A41" w:rsidRPr="00492150">
        <w:rPr>
          <w:sz w:val="28"/>
          <w:szCs w:val="28"/>
        </w:rPr>
        <w:t>−</w:t>
      </w:r>
      <w:r w:rsidRPr="00492150">
        <w:rPr>
          <w:sz w:val="28"/>
          <w:szCs w:val="28"/>
        </w:rPr>
        <w:t xml:space="preserve"> С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расч</w:t>
      </w:r>
      <w:proofErr w:type="spellEnd"/>
      <w:r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>,</w:t>
      </w:r>
    </w:p>
    <w:p w:rsidR="00271854" w:rsidRPr="00675DE2" w:rsidRDefault="00271854" w:rsidP="00B47A41">
      <w:pPr>
        <w:spacing w:line="264" w:lineRule="auto"/>
        <w:ind w:firstLine="709"/>
        <w:rPr>
          <w:sz w:val="28"/>
          <w:szCs w:val="28"/>
        </w:rPr>
      </w:pPr>
      <w:r w:rsidRPr="00675DE2">
        <w:rPr>
          <w:sz w:val="28"/>
          <w:szCs w:val="28"/>
        </w:rPr>
        <w:t>где:</w:t>
      </w:r>
    </w:p>
    <w:p w:rsidR="00271854" w:rsidRPr="00675DE2" w:rsidRDefault="00CF665B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8" w:name="sub_1900234"/>
      <w:r w:rsidRPr="00F155A8">
        <w:rPr>
          <w:sz w:val="28"/>
          <w:szCs w:val="28"/>
        </w:rPr>
        <w:t>С</w:t>
      </w:r>
      <w:proofErr w:type="spellStart"/>
      <w:proofErr w:type="gramStart"/>
      <w:r w:rsidRPr="00F155A8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F155A8">
        <w:rPr>
          <w:sz w:val="28"/>
          <w:szCs w:val="28"/>
          <w:vertAlign w:val="subscript"/>
        </w:rPr>
        <w:t>уточн</w:t>
      </w:r>
      <w:proofErr w:type="spellEnd"/>
      <w:r w:rsidRPr="00492150">
        <w:rPr>
          <w:sz w:val="28"/>
          <w:szCs w:val="28"/>
          <w:vertAlign w:val="subscript"/>
        </w:rPr>
        <w:t>.</w:t>
      </w:r>
      <w:r w:rsidR="00271854" w:rsidRPr="00675DE2">
        <w:rPr>
          <w:sz w:val="28"/>
          <w:szCs w:val="28"/>
        </w:rPr>
        <w:t xml:space="preserve"> </w:t>
      </w:r>
      <w:r w:rsidR="00A44471" w:rsidRPr="00675DE2">
        <w:rPr>
          <w:sz w:val="28"/>
          <w:szCs w:val="28"/>
        </w:rPr>
        <w:t>−</w:t>
      </w:r>
      <w:r w:rsidR="00271854" w:rsidRPr="00675DE2">
        <w:rPr>
          <w:sz w:val="28"/>
          <w:szCs w:val="28"/>
        </w:rPr>
        <w:t xml:space="preserve"> уточненная (в соответствии с порядком, разработанным Судебным департаментом при Верховном Суде Российской Федерации</w:t>
      </w:r>
      <w:r w:rsidRPr="00675DE2">
        <w:rPr>
          <w:sz w:val="28"/>
          <w:szCs w:val="28"/>
        </w:rPr>
        <w:t xml:space="preserve">) по заявке </w:t>
      </w:r>
      <w:r w:rsidR="00271854" w:rsidRPr="00675DE2">
        <w:rPr>
          <w:sz w:val="28"/>
          <w:szCs w:val="28"/>
        </w:rPr>
        <w:t>i-го муниципального образования потребность в субвенци</w:t>
      </w:r>
      <w:r w:rsidR="004F35A4" w:rsidRPr="00675DE2">
        <w:rPr>
          <w:sz w:val="28"/>
          <w:szCs w:val="28"/>
        </w:rPr>
        <w:t>и</w:t>
      </w:r>
      <w:r w:rsidR="00271854" w:rsidRPr="00675DE2">
        <w:rPr>
          <w:sz w:val="28"/>
          <w:szCs w:val="28"/>
        </w:rPr>
        <w:t xml:space="preserve"> </w:t>
      </w:r>
      <w:r w:rsidR="004F35A4" w:rsidRPr="00675DE2">
        <w:rPr>
          <w:sz w:val="28"/>
          <w:szCs w:val="28"/>
        </w:rPr>
        <w:t>на</w:t>
      </w:r>
      <w:r w:rsidR="00271854" w:rsidRPr="00675DE2">
        <w:rPr>
          <w:sz w:val="28"/>
          <w:szCs w:val="28"/>
        </w:rPr>
        <w:t xml:space="preserve"> осуществлени</w:t>
      </w:r>
      <w:r w:rsidR="004F35A4" w:rsidRPr="00675DE2">
        <w:rPr>
          <w:sz w:val="28"/>
          <w:szCs w:val="28"/>
        </w:rPr>
        <w:t>е</w:t>
      </w:r>
      <w:r w:rsidR="00271854" w:rsidRPr="00675DE2">
        <w:rPr>
          <w:sz w:val="28"/>
          <w:szCs w:val="28"/>
        </w:rPr>
        <w:t xml:space="preserve"> </w:t>
      </w:r>
      <w:r w:rsidR="004F35A4" w:rsidRPr="00675DE2">
        <w:rPr>
          <w:sz w:val="28"/>
          <w:szCs w:val="28"/>
        </w:rPr>
        <w:t xml:space="preserve">государственных </w:t>
      </w:r>
      <w:r w:rsidRPr="00675DE2">
        <w:rPr>
          <w:sz w:val="28"/>
          <w:szCs w:val="28"/>
        </w:rPr>
        <w:t>полномочий</w:t>
      </w:r>
      <w:r w:rsidR="00271854" w:rsidRPr="00675DE2">
        <w:rPr>
          <w:sz w:val="28"/>
          <w:szCs w:val="28"/>
        </w:rPr>
        <w:t>.</w:t>
      </w:r>
    </w:p>
    <w:p w:rsidR="00271854" w:rsidRPr="00E32CBF" w:rsidRDefault="00271854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9" w:name="sub_1900235"/>
      <w:bookmarkEnd w:id="8"/>
      <w:proofErr w:type="gramStart"/>
      <w:r w:rsidRPr="00492150">
        <w:rPr>
          <w:sz w:val="28"/>
          <w:szCs w:val="28"/>
        </w:rPr>
        <w:t xml:space="preserve">Если </w:t>
      </w:r>
      <w:r w:rsidR="00CF665B" w:rsidRPr="00F155A8">
        <w:rPr>
          <w:sz w:val="28"/>
          <w:szCs w:val="28"/>
        </w:rPr>
        <w:t>С</w:t>
      </w:r>
      <w:proofErr w:type="spellStart"/>
      <w:r w:rsidR="00CF665B" w:rsidRPr="00F155A8">
        <w:rPr>
          <w:i/>
          <w:sz w:val="28"/>
          <w:szCs w:val="28"/>
          <w:vertAlign w:val="subscript"/>
          <w:lang w:val="en-US"/>
        </w:rPr>
        <w:t>i</w:t>
      </w:r>
      <w:r w:rsidR="00CF665B" w:rsidRPr="00F155A8">
        <w:rPr>
          <w:sz w:val="28"/>
          <w:szCs w:val="28"/>
          <w:vertAlign w:val="subscript"/>
        </w:rPr>
        <w:t>уточн</w:t>
      </w:r>
      <w:proofErr w:type="spellEnd"/>
      <w:r w:rsidR="00CF665B"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 xml:space="preserve"> меньше, чем </w:t>
      </w:r>
      <w:r w:rsidR="00CF665B" w:rsidRPr="00492150">
        <w:rPr>
          <w:sz w:val="28"/>
          <w:szCs w:val="28"/>
        </w:rPr>
        <w:t>С</w:t>
      </w:r>
      <w:proofErr w:type="spellStart"/>
      <w:r w:rsidR="00CF665B" w:rsidRPr="003725B3">
        <w:rPr>
          <w:i/>
          <w:sz w:val="28"/>
          <w:szCs w:val="28"/>
          <w:vertAlign w:val="subscript"/>
          <w:lang w:val="en-US"/>
        </w:rPr>
        <w:t>i</w:t>
      </w:r>
      <w:r w:rsidR="00CF665B" w:rsidRPr="00492150">
        <w:rPr>
          <w:sz w:val="28"/>
          <w:szCs w:val="28"/>
          <w:vertAlign w:val="subscript"/>
        </w:rPr>
        <w:t>расч</w:t>
      </w:r>
      <w:proofErr w:type="spellEnd"/>
      <w:r w:rsidR="00CF665B" w:rsidRPr="00675DE2">
        <w:rPr>
          <w:sz w:val="28"/>
          <w:szCs w:val="28"/>
          <w:vertAlign w:val="subscript"/>
        </w:rPr>
        <w:t>.</w:t>
      </w:r>
      <w:r w:rsidRPr="00675DE2">
        <w:rPr>
          <w:sz w:val="28"/>
          <w:szCs w:val="28"/>
        </w:rPr>
        <w:t xml:space="preserve">, </w:t>
      </w:r>
      <w:r w:rsidRPr="00E32CBF">
        <w:rPr>
          <w:sz w:val="28"/>
          <w:szCs w:val="28"/>
        </w:rPr>
        <w:t xml:space="preserve">в </w:t>
      </w:r>
      <w:r w:rsidR="00073130" w:rsidRPr="00E32CBF">
        <w:rPr>
          <w:sz w:val="28"/>
          <w:szCs w:val="28"/>
        </w:rPr>
        <w:t>бюджет i-го</w:t>
      </w:r>
      <w:r w:rsidRPr="00E32CBF">
        <w:rPr>
          <w:sz w:val="28"/>
          <w:szCs w:val="28"/>
        </w:rPr>
        <w:t xml:space="preserve"> муниципально</w:t>
      </w:r>
      <w:r w:rsidR="00073130" w:rsidRPr="00E32CBF">
        <w:rPr>
          <w:sz w:val="28"/>
          <w:szCs w:val="28"/>
        </w:rPr>
        <w:t>го</w:t>
      </w:r>
      <w:r w:rsidRPr="00E32CBF">
        <w:rPr>
          <w:sz w:val="28"/>
          <w:szCs w:val="28"/>
        </w:rPr>
        <w:t xml:space="preserve"> образовани</w:t>
      </w:r>
      <w:r w:rsidR="00073130" w:rsidRPr="00E32CBF">
        <w:rPr>
          <w:sz w:val="28"/>
          <w:szCs w:val="28"/>
        </w:rPr>
        <w:t>я</w:t>
      </w:r>
      <w:r w:rsidRPr="00E32CBF">
        <w:rPr>
          <w:sz w:val="28"/>
          <w:szCs w:val="28"/>
        </w:rPr>
        <w:t xml:space="preserve"> перечисляется субвенция </w:t>
      </w:r>
      <w:r w:rsidR="003D119B" w:rsidRPr="00E32CBF">
        <w:rPr>
          <w:sz w:val="28"/>
          <w:szCs w:val="28"/>
        </w:rPr>
        <w:t xml:space="preserve">на осуществление государственных полномочий </w:t>
      </w:r>
      <w:r w:rsidRPr="00E32CBF">
        <w:rPr>
          <w:sz w:val="28"/>
          <w:szCs w:val="28"/>
        </w:rPr>
        <w:t>в соответствии с заявкой, а сумма невостребованных средств бюджета Республики Татарстан направляется на увеличение нераспределенного резерва, предусмотренного законом Республики Татарстан о бюджете Республики Татарстан на очередной финансовый год и плановый период, для последующего перераспределения между</w:t>
      </w:r>
      <w:r w:rsidR="00073130" w:rsidRPr="00E32CBF">
        <w:rPr>
          <w:sz w:val="28"/>
          <w:szCs w:val="28"/>
        </w:rPr>
        <w:t xml:space="preserve"> бюджетами</w:t>
      </w:r>
      <w:r w:rsidRPr="00E32CBF">
        <w:rPr>
          <w:sz w:val="28"/>
          <w:szCs w:val="28"/>
        </w:rPr>
        <w:t xml:space="preserve"> муниципальны</w:t>
      </w:r>
      <w:r w:rsidR="00B33508" w:rsidRPr="00E32CBF">
        <w:rPr>
          <w:sz w:val="28"/>
          <w:szCs w:val="28"/>
        </w:rPr>
        <w:t>х</w:t>
      </w:r>
      <w:r w:rsidRPr="00E32CBF">
        <w:rPr>
          <w:sz w:val="28"/>
          <w:szCs w:val="28"/>
        </w:rPr>
        <w:t xml:space="preserve"> район</w:t>
      </w:r>
      <w:r w:rsidR="00B33508" w:rsidRPr="00E32CBF">
        <w:rPr>
          <w:sz w:val="28"/>
          <w:szCs w:val="28"/>
        </w:rPr>
        <w:t>ов</w:t>
      </w:r>
      <w:r w:rsidRPr="00E32CBF">
        <w:rPr>
          <w:sz w:val="28"/>
          <w:szCs w:val="28"/>
        </w:rPr>
        <w:t xml:space="preserve"> и городски</w:t>
      </w:r>
      <w:r w:rsidR="00B33508" w:rsidRPr="00E32CBF">
        <w:rPr>
          <w:sz w:val="28"/>
          <w:szCs w:val="28"/>
        </w:rPr>
        <w:t>х</w:t>
      </w:r>
      <w:r w:rsidRPr="00E32CBF">
        <w:rPr>
          <w:sz w:val="28"/>
          <w:szCs w:val="28"/>
        </w:rPr>
        <w:t xml:space="preserve"> округ</w:t>
      </w:r>
      <w:r w:rsidR="00B33508" w:rsidRPr="00E32CBF">
        <w:rPr>
          <w:sz w:val="28"/>
          <w:szCs w:val="28"/>
        </w:rPr>
        <w:t>ов</w:t>
      </w:r>
      <w:r w:rsidRPr="00E32CBF">
        <w:rPr>
          <w:sz w:val="28"/>
          <w:szCs w:val="28"/>
        </w:rPr>
        <w:t>.</w:t>
      </w:r>
      <w:proofErr w:type="gramEnd"/>
    </w:p>
    <w:p w:rsidR="00271854" w:rsidRPr="00675DE2" w:rsidRDefault="00C6586F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10" w:name="sub_1900236"/>
      <w:bookmarkEnd w:id="9"/>
      <w:r w:rsidRPr="00E32CBF">
        <w:rPr>
          <w:sz w:val="28"/>
          <w:szCs w:val="28"/>
        </w:rPr>
        <w:t>9</w:t>
      </w:r>
      <w:r w:rsidR="00CF665B" w:rsidRPr="00E32CBF">
        <w:rPr>
          <w:sz w:val="28"/>
          <w:szCs w:val="28"/>
        </w:rPr>
        <w:t xml:space="preserve">. </w:t>
      </w:r>
      <w:r w:rsidR="00271854" w:rsidRPr="00E32CBF">
        <w:rPr>
          <w:sz w:val="28"/>
          <w:szCs w:val="28"/>
        </w:rPr>
        <w:t xml:space="preserve">В случае если </w:t>
      </w:r>
      <w:r w:rsidR="00CF665B" w:rsidRPr="00E32CBF">
        <w:rPr>
          <w:sz w:val="28"/>
          <w:szCs w:val="28"/>
        </w:rPr>
        <w:t>количество</w:t>
      </w:r>
      <w:r w:rsidR="00271854" w:rsidRPr="00E32CBF">
        <w:rPr>
          <w:sz w:val="28"/>
          <w:szCs w:val="28"/>
        </w:rPr>
        <w:t xml:space="preserve"> заявок превышает сумму субвенций</w:t>
      </w:r>
      <w:r w:rsidR="003D119B" w:rsidRPr="00E32CBF">
        <w:rPr>
          <w:sz w:val="28"/>
          <w:szCs w:val="28"/>
        </w:rPr>
        <w:t xml:space="preserve"> на осуществление государственных полномочий</w:t>
      </w:r>
      <w:r w:rsidR="00271854" w:rsidRPr="00675DE2">
        <w:rPr>
          <w:sz w:val="28"/>
          <w:szCs w:val="28"/>
        </w:rPr>
        <w:t xml:space="preserve">, предусмотренных законом Республики Татарстан о бюджете Республики Татарстан на очередной финансовый год и плановый период, распределение ассигнований </w:t>
      </w:r>
      <w:r w:rsidR="00CF665B" w:rsidRPr="00675DE2">
        <w:rPr>
          <w:sz w:val="28"/>
          <w:szCs w:val="28"/>
        </w:rPr>
        <w:t>(</w:t>
      </w:r>
      <w:r w:rsidR="00CF665B" w:rsidRPr="00492150">
        <w:rPr>
          <w:sz w:val="28"/>
          <w:szCs w:val="28"/>
        </w:rPr>
        <w:t>С</w:t>
      </w:r>
      <w:proofErr w:type="spellStart"/>
      <w:r w:rsidR="00CF665B" w:rsidRPr="003725B3">
        <w:rPr>
          <w:i/>
          <w:sz w:val="28"/>
          <w:szCs w:val="28"/>
          <w:vertAlign w:val="subscript"/>
          <w:lang w:val="en-US"/>
        </w:rPr>
        <w:t>i</w:t>
      </w:r>
      <w:r w:rsidR="00CF665B" w:rsidRPr="00492150">
        <w:rPr>
          <w:sz w:val="28"/>
          <w:szCs w:val="28"/>
          <w:vertAlign w:val="subscript"/>
        </w:rPr>
        <w:t>присяжн</w:t>
      </w:r>
      <w:proofErr w:type="gramStart"/>
      <w:r w:rsidR="00CF665B" w:rsidRPr="00492150">
        <w:rPr>
          <w:sz w:val="28"/>
          <w:szCs w:val="28"/>
          <w:vertAlign w:val="subscript"/>
        </w:rPr>
        <w:t>.у</w:t>
      </w:r>
      <w:proofErr w:type="gramEnd"/>
      <w:r w:rsidR="00CF665B" w:rsidRPr="00492150">
        <w:rPr>
          <w:sz w:val="28"/>
          <w:szCs w:val="28"/>
          <w:vertAlign w:val="subscript"/>
        </w:rPr>
        <w:t>точн</w:t>
      </w:r>
      <w:proofErr w:type="spellEnd"/>
      <w:r w:rsidR="00CF665B" w:rsidRPr="00492150">
        <w:rPr>
          <w:sz w:val="28"/>
          <w:szCs w:val="28"/>
          <w:vertAlign w:val="subscript"/>
        </w:rPr>
        <w:t>.</w:t>
      </w:r>
      <w:r w:rsidR="00CF665B" w:rsidRPr="00492150">
        <w:rPr>
          <w:sz w:val="28"/>
          <w:szCs w:val="28"/>
        </w:rPr>
        <w:t>)</w:t>
      </w:r>
      <w:r w:rsidR="00844F4F">
        <w:rPr>
          <w:sz w:val="28"/>
          <w:szCs w:val="28"/>
        </w:rPr>
        <w:t xml:space="preserve"> </w:t>
      </w:r>
      <w:r w:rsidR="00271854" w:rsidRPr="00675DE2">
        <w:rPr>
          <w:sz w:val="28"/>
          <w:szCs w:val="28"/>
        </w:rPr>
        <w:t>осуществляется по формуле:</w:t>
      </w:r>
    </w:p>
    <w:p w:rsidR="00492150" w:rsidRDefault="00492150" w:rsidP="00B47A41">
      <w:pPr>
        <w:spacing w:line="264" w:lineRule="auto"/>
        <w:ind w:firstLine="709"/>
        <w:jc w:val="center"/>
        <w:rPr>
          <w:sz w:val="28"/>
          <w:szCs w:val="28"/>
        </w:rPr>
      </w:pPr>
      <w:bookmarkStart w:id="11" w:name="sub_1900237"/>
      <w:bookmarkEnd w:id="10"/>
    </w:p>
    <w:p w:rsidR="00882C0D" w:rsidRPr="00492150" w:rsidRDefault="00882C0D" w:rsidP="00B47A41">
      <w:pPr>
        <w:spacing w:line="264" w:lineRule="auto"/>
        <w:ind w:firstLine="709"/>
        <w:jc w:val="center"/>
        <w:rPr>
          <w:sz w:val="28"/>
          <w:szCs w:val="28"/>
        </w:rPr>
      </w:pPr>
      <w:r w:rsidRPr="00492150">
        <w:rPr>
          <w:sz w:val="28"/>
          <w:szCs w:val="28"/>
        </w:rPr>
        <w:t>С</w:t>
      </w:r>
      <w:proofErr w:type="spellStart"/>
      <w:r w:rsidRPr="003725B3">
        <w:rPr>
          <w:i/>
          <w:sz w:val="28"/>
          <w:szCs w:val="28"/>
          <w:vertAlign w:val="subscript"/>
          <w:lang w:val="en-US"/>
        </w:rPr>
        <w:t>i</w:t>
      </w:r>
      <w:r w:rsidRPr="00492150">
        <w:rPr>
          <w:sz w:val="28"/>
          <w:szCs w:val="28"/>
          <w:vertAlign w:val="subscript"/>
        </w:rPr>
        <w:t>присяжн</w:t>
      </w:r>
      <w:proofErr w:type="gramStart"/>
      <w:r w:rsidRPr="00492150">
        <w:rPr>
          <w:sz w:val="28"/>
          <w:szCs w:val="28"/>
          <w:vertAlign w:val="subscript"/>
        </w:rPr>
        <w:t>.у</w:t>
      </w:r>
      <w:proofErr w:type="gramEnd"/>
      <w:r w:rsidRPr="00492150">
        <w:rPr>
          <w:sz w:val="28"/>
          <w:szCs w:val="28"/>
          <w:vertAlign w:val="subscript"/>
        </w:rPr>
        <w:t>точн</w:t>
      </w:r>
      <w:proofErr w:type="spellEnd"/>
      <w:r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 xml:space="preserve"> = </w:t>
      </w:r>
      <w:proofErr w:type="gramStart"/>
      <w:r w:rsidRPr="00492150">
        <w:rPr>
          <w:sz w:val="28"/>
          <w:szCs w:val="28"/>
        </w:rPr>
        <w:t>С</w:t>
      </w:r>
      <w:proofErr w:type="spellStart"/>
      <w:proofErr w:type="gramEnd"/>
      <w:r w:rsidR="00134EF7" w:rsidRPr="00492150">
        <w:rPr>
          <w:sz w:val="28"/>
          <w:szCs w:val="28"/>
          <w:vertAlign w:val="subscript"/>
          <w:lang w:val="en-US"/>
        </w:rPr>
        <w:t>svod</w:t>
      </w:r>
      <w:proofErr w:type="spellEnd"/>
      <w:r w:rsidRPr="00492150">
        <w:rPr>
          <w:sz w:val="28"/>
          <w:szCs w:val="28"/>
          <w:vertAlign w:val="subscript"/>
        </w:rPr>
        <w:t xml:space="preserve"> </w:t>
      </w:r>
      <w:r w:rsidRPr="00492150">
        <w:rPr>
          <w:sz w:val="28"/>
          <w:szCs w:val="28"/>
        </w:rPr>
        <w:t>/С</w:t>
      </w:r>
      <w:proofErr w:type="spellStart"/>
      <w:r w:rsidR="00CC2BBE" w:rsidRPr="00492150">
        <w:rPr>
          <w:sz w:val="28"/>
          <w:szCs w:val="28"/>
          <w:vertAlign w:val="subscript"/>
          <w:lang w:val="en-US"/>
        </w:rPr>
        <w:t>svod</w:t>
      </w:r>
      <w:proofErr w:type="spellEnd"/>
      <w:r w:rsidRPr="00492150">
        <w:rPr>
          <w:sz w:val="28"/>
          <w:szCs w:val="28"/>
          <w:vertAlign w:val="subscript"/>
        </w:rPr>
        <w:t xml:space="preserve"> </w:t>
      </w:r>
      <w:proofErr w:type="spellStart"/>
      <w:r w:rsidRPr="00492150">
        <w:rPr>
          <w:sz w:val="28"/>
          <w:szCs w:val="28"/>
          <w:vertAlign w:val="subscript"/>
        </w:rPr>
        <w:t>уточн</w:t>
      </w:r>
      <w:proofErr w:type="spellEnd"/>
      <w:r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 xml:space="preserve"> × С</w:t>
      </w:r>
      <w:proofErr w:type="spellStart"/>
      <w:proofErr w:type="gramStart"/>
      <w:r w:rsidRPr="003725B3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492150">
        <w:rPr>
          <w:sz w:val="28"/>
          <w:szCs w:val="28"/>
          <w:vertAlign w:val="subscript"/>
        </w:rPr>
        <w:t>уточн</w:t>
      </w:r>
      <w:proofErr w:type="spellEnd"/>
      <w:r w:rsidRPr="00492150">
        <w:rPr>
          <w:sz w:val="28"/>
          <w:szCs w:val="28"/>
          <w:vertAlign w:val="subscript"/>
        </w:rPr>
        <w:t>.</w:t>
      </w:r>
      <w:r w:rsidRPr="00492150">
        <w:rPr>
          <w:sz w:val="28"/>
          <w:szCs w:val="28"/>
        </w:rPr>
        <w:t>,</w:t>
      </w:r>
    </w:p>
    <w:bookmarkEnd w:id="11"/>
    <w:p w:rsidR="00271854" w:rsidRPr="00675DE2" w:rsidRDefault="00882C0D" w:rsidP="00B47A41">
      <w:pPr>
        <w:spacing w:line="264" w:lineRule="auto"/>
        <w:ind w:firstLine="709"/>
        <w:rPr>
          <w:sz w:val="28"/>
          <w:szCs w:val="28"/>
        </w:rPr>
      </w:pPr>
      <w:r w:rsidRPr="00675DE2">
        <w:rPr>
          <w:sz w:val="28"/>
          <w:szCs w:val="28"/>
        </w:rPr>
        <w:t>где:</w:t>
      </w:r>
    </w:p>
    <w:p w:rsidR="00882C0D" w:rsidRPr="00675DE2" w:rsidRDefault="00882C0D" w:rsidP="00B47A41">
      <w:pPr>
        <w:spacing w:line="264" w:lineRule="auto"/>
        <w:ind w:firstLine="709"/>
        <w:jc w:val="both"/>
        <w:rPr>
          <w:sz w:val="28"/>
          <w:szCs w:val="28"/>
        </w:rPr>
      </w:pPr>
      <w:bookmarkStart w:id="12" w:name="sub_93002040"/>
      <w:proofErr w:type="gramStart"/>
      <w:r w:rsidRPr="00492150">
        <w:rPr>
          <w:sz w:val="28"/>
          <w:szCs w:val="28"/>
        </w:rPr>
        <w:t>С</w:t>
      </w:r>
      <w:proofErr w:type="spellStart"/>
      <w:proofErr w:type="gramEnd"/>
      <w:r w:rsidR="00CC2BBE" w:rsidRPr="00492150">
        <w:rPr>
          <w:sz w:val="28"/>
          <w:szCs w:val="28"/>
          <w:vertAlign w:val="subscript"/>
          <w:lang w:val="en-US"/>
        </w:rPr>
        <w:t>svod</w:t>
      </w:r>
      <w:proofErr w:type="spellEnd"/>
      <w:r w:rsidR="00F155A8">
        <w:rPr>
          <w:sz w:val="28"/>
          <w:szCs w:val="28"/>
          <w:vertAlign w:val="subscript"/>
        </w:rPr>
        <w:t xml:space="preserve"> </w:t>
      </w:r>
      <w:proofErr w:type="spellStart"/>
      <w:r w:rsidRPr="00492150">
        <w:rPr>
          <w:sz w:val="28"/>
          <w:szCs w:val="28"/>
          <w:vertAlign w:val="subscript"/>
        </w:rPr>
        <w:t>уточн</w:t>
      </w:r>
      <w:proofErr w:type="spellEnd"/>
      <w:r w:rsidRPr="00675DE2">
        <w:rPr>
          <w:sz w:val="28"/>
          <w:szCs w:val="28"/>
          <w:vertAlign w:val="subscript"/>
        </w:rPr>
        <w:t xml:space="preserve">. </w:t>
      </w:r>
      <w:r w:rsidRPr="00675DE2">
        <w:rPr>
          <w:sz w:val="28"/>
          <w:szCs w:val="28"/>
        </w:rPr>
        <w:t xml:space="preserve">– уточненная потребность в субвенциях </w:t>
      </w:r>
      <w:r w:rsidR="003D119B" w:rsidRPr="00675DE2">
        <w:rPr>
          <w:sz w:val="28"/>
          <w:szCs w:val="28"/>
        </w:rPr>
        <w:t xml:space="preserve">на осуществление государственных полномочий </w:t>
      </w:r>
      <w:r w:rsidRPr="00675DE2">
        <w:rPr>
          <w:sz w:val="28"/>
          <w:szCs w:val="28"/>
        </w:rPr>
        <w:t>по всем муниципальным районам и городским округам</w:t>
      </w:r>
      <w:r w:rsidR="009A622B">
        <w:rPr>
          <w:sz w:val="28"/>
          <w:szCs w:val="28"/>
        </w:rPr>
        <w:t>.»</w:t>
      </w:r>
      <w:r w:rsidRPr="00675DE2">
        <w:rPr>
          <w:sz w:val="28"/>
          <w:szCs w:val="28"/>
        </w:rPr>
        <w:t>.</w:t>
      </w:r>
    </w:p>
    <w:bookmarkEnd w:id="12"/>
    <w:p w:rsidR="000F4091" w:rsidRPr="00675DE2" w:rsidRDefault="000F4091" w:rsidP="00B47A41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675DE2">
        <w:rPr>
          <w:b/>
          <w:sz w:val="28"/>
          <w:szCs w:val="28"/>
        </w:rPr>
        <w:t>Статья 2</w:t>
      </w:r>
    </w:p>
    <w:p w:rsidR="00B32685" w:rsidRPr="00675DE2" w:rsidRDefault="00B32685" w:rsidP="00B47A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32CBF">
        <w:rPr>
          <w:sz w:val="28"/>
          <w:szCs w:val="28"/>
        </w:rPr>
        <w:t xml:space="preserve">Настоящий Закон вступает в силу </w:t>
      </w:r>
      <w:r w:rsidR="00F91DFF" w:rsidRPr="00E32CBF">
        <w:rPr>
          <w:sz w:val="28"/>
          <w:szCs w:val="28"/>
        </w:rPr>
        <w:t>со дня</w:t>
      </w:r>
      <w:r w:rsidRPr="00E32CBF">
        <w:rPr>
          <w:sz w:val="28"/>
          <w:szCs w:val="28"/>
        </w:rPr>
        <w:t xml:space="preserve"> </w:t>
      </w:r>
      <w:r w:rsidR="00393375" w:rsidRPr="00E32CBF">
        <w:rPr>
          <w:sz w:val="28"/>
          <w:szCs w:val="28"/>
        </w:rPr>
        <w:t>его официального опубликования</w:t>
      </w:r>
      <w:r w:rsidR="00F91DFF" w:rsidRPr="00E32CBF">
        <w:rPr>
          <w:sz w:val="28"/>
          <w:szCs w:val="28"/>
        </w:rPr>
        <w:t xml:space="preserve"> и распространяется на правоотношения, возникшие с 1 января 2023 года</w:t>
      </w:r>
      <w:r w:rsidR="00393375" w:rsidRPr="00E32CBF">
        <w:rPr>
          <w:sz w:val="28"/>
          <w:szCs w:val="28"/>
        </w:rPr>
        <w:t>.</w:t>
      </w:r>
    </w:p>
    <w:p w:rsidR="003B2C63" w:rsidRPr="00675DE2" w:rsidRDefault="003B2C63" w:rsidP="00B47A41">
      <w:pPr>
        <w:widowControl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0F4091" w:rsidRPr="00675DE2" w:rsidRDefault="000F4091" w:rsidP="00B47A4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0F4091" w:rsidRPr="00675DE2" w:rsidRDefault="00C6586F" w:rsidP="00B47A41">
      <w:pPr>
        <w:autoSpaceDE w:val="0"/>
        <w:autoSpaceDN w:val="0"/>
        <w:adjustRightInd w:val="0"/>
        <w:spacing w:line="264" w:lineRule="auto"/>
        <w:outlineLvl w:val="0"/>
        <w:rPr>
          <w:sz w:val="28"/>
          <w:szCs w:val="28"/>
        </w:rPr>
      </w:pPr>
      <w:r w:rsidRPr="00675DE2">
        <w:rPr>
          <w:sz w:val="28"/>
          <w:szCs w:val="28"/>
        </w:rPr>
        <w:t>Глава (</w:t>
      </w:r>
      <w:r w:rsidR="00882C0D" w:rsidRPr="00675DE2">
        <w:rPr>
          <w:sz w:val="28"/>
          <w:szCs w:val="28"/>
        </w:rPr>
        <w:t>Раис</w:t>
      </w:r>
      <w:r w:rsidRPr="00675DE2">
        <w:rPr>
          <w:sz w:val="28"/>
          <w:szCs w:val="28"/>
        </w:rPr>
        <w:t>)</w:t>
      </w:r>
    </w:p>
    <w:p w:rsidR="00EF7A3F" w:rsidRDefault="00AA12A0" w:rsidP="00B47A41">
      <w:pPr>
        <w:autoSpaceDE w:val="0"/>
        <w:autoSpaceDN w:val="0"/>
        <w:adjustRightInd w:val="0"/>
        <w:spacing w:line="264" w:lineRule="auto"/>
        <w:outlineLvl w:val="0"/>
        <w:rPr>
          <w:sz w:val="28"/>
          <w:szCs w:val="28"/>
        </w:rPr>
      </w:pPr>
      <w:r w:rsidRPr="00675DE2">
        <w:rPr>
          <w:sz w:val="28"/>
          <w:szCs w:val="28"/>
        </w:rPr>
        <w:t>Р</w:t>
      </w:r>
      <w:r w:rsidR="00C03A2E" w:rsidRPr="00675DE2">
        <w:rPr>
          <w:sz w:val="28"/>
          <w:szCs w:val="28"/>
        </w:rPr>
        <w:t>еспублики Татарстан</w:t>
      </w:r>
      <w:r w:rsidR="00844F4F">
        <w:rPr>
          <w:sz w:val="28"/>
          <w:szCs w:val="28"/>
        </w:rPr>
        <w:tab/>
      </w:r>
      <w:r w:rsidR="00844F4F">
        <w:rPr>
          <w:sz w:val="28"/>
          <w:szCs w:val="28"/>
        </w:rPr>
        <w:tab/>
      </w:r>
      <w:r w:rsidR="00844F4F">
        <w:rPr>
          <w:sz w:val="28"/>
          <w:szCs w:val="28"/>
        </w:rPr>
        <w:tab/>
      </w:r>
      <w:r w:rsidR="00844F4F">
        <w:rPr>
          <w:sz w:val="28"/>
          <w:szCs w:val="28"/>
        </w:rPr>
        <w:tab/>
      </w:r>
      <w:r w:rsidR="00844F4F">
        <w:rPr>
          <w:sz w:val="28"/>
          <w:szCs w:val="28"/>
        </w:rPr>
        <w:tab/>
      </w:r>
      <w:r w:rsidR="00844F4F">
        <w:rPr>
          <w:sz w:val="28"/>
          <w:szCs w:val="28"/>
        </w:rPr>
        <w:tab/>
      </w:r>
      <w:r w:rsidR="00E32CBF">
        <w:rPr>
          <w:sz w:val="28"/>
          <w:szCs w:val="28"/>
        </w:rPr>
        <w:t>Р.Н.</w:t>
      </w:r>
      <w:r w:rsidR="00844F4F">
        <w:rPr>
          <w:sz w:val="28"/>
          <w:szCs w:val="28"/>
        </w:rPr>
        <w:t>МИННИХАНОВ</w:t>
      </w:r>
    </w:p>
    <w:p w:rsidR="00EF7A3F" w:rsidRDefault="00EF7A3F" w:rsidP="00B47A41">
      <w:pPr>
        <w:autoSpaceDE w:val="0"/>
        <w:autoSpaceDN w:val="0"/>
        <w:adjustRightInd w:val="0"/>
        <w:spacing w:line="264" w:lineRule="auto"/>
        <w:outlineLvl w:val="0"/>
        <w:rPr>
          <w:sz w:val="28"/>
          <w:szCs w:val="28"/>
        </w:rPr>
      </w:pPr>
    </w:p>
    <w:p w:rsidR="00EF7A3F" w:rsidRPr="00EF7A3F" w:rsidRDefault="00EF7A3F" w:rsidP="00EF7A3F">
      <w:pPr>
        <w:rPr>
          <w:sz w:val="28"/>
          <w:szCs w:val="28"/>
          <w:lang w:val="tt-RU"/>
        </w:rPr>
      </w:pPr>
      <w:r w:rsidRPr="00EF7A3F">
        <w:rPr>
          <w:sz w:val="28"/>
          <w:szCs w:val="28"/>
          <w:lang w:val="tt-RU"/>
        </w:rPr>
        <w:t>Казань, Кремль</w:t>
      </w:r>
      <w:r w:rsidR="00D538C3">
        <w:rPr>
          <w:sz w:val="28"/>
          <w:szCs w:val="28"/>
          <w:lang w:val="tt-RU"/>
        </w:rPr>
        <w:t>.</w:t>
      </w:r>
    </w:p>
    <w:p w:rsidR="00EF7A3F" w:rsidRPr="00EF7A3F" w:rsidRDefault="00EF7A3F" w:rsidP="00EF7A3F">
      <w:pPr>
        <w:rPr>
          <w:sz w:val="28"/>
          <w:szCs w:val="28"/>
          <w:lang w:val="tt-RU"/>
        </w:rPr>
      </w:pPr>
      <w:r w:rsidRPr="00EF7A3F">
        <w:rPr>
          <w:sz w:val="28"/>
          <w:szCs w:val="28"/>
        </w:rPr>
        <w:t xml:space="preserve">21 </w:t>
      </w:r>
      <w:r w:rsidRPr="00EF7A3F">
        <w:rPr>
          <w:sz w:val="28"/>
          <w:szCs w:val="28"/>
          <w:lang w:val="tt-RU"/>
        </w:rPr>
        <w:t>ию</w:t>
      </w:r>
      <w:r w:rsidRPr="00EF7A3F">
        <w:rPr>
          <w:sz w:val="28"/>
          <w:szCs w:val="28"/>
        </w:rPr>
        <w:t>л</w:t>
      </w:r>
      <w:r w:rsidRPr="00EF7A3F">
        <w:rPr>
          <w:sz w:val="28"/>
          <w:szCs w:val="28"/>
          <w:lang w:val="tt-RU"/>
        </w:rPr>
        <w:t>я 2023 года</w:t>
      </w:r>
      <w:r w:rsidR="00D538C3">
        <w:rPr>
          <w:sz w:val="28"/>
          <w:szCs w:val="28"/>
          <w:lang w:val="tt-RU"/>
        </w:rPr>
        <w:t>.</w:t>
      </w:r>
    </w:p>
    <w:p w:rsidR="008168C1" w:rsidRPr="00CC2BBE" w:rsidRDefault="00844F4F" w:rsidP="00EF7A3F">
      <w:pPr>
        <w:autoSpaceDE w:val="0"/>
        <w:autoSpaceDN w:val="0"/>
        <w:adjustRightInd w:val="0"/>
        <w:spacing w:line="264" w:lineRule="auto"/>
        <w:outlineLvl w:val="0"/>
        <w:rPr>
          <w:sz w:val="28"/>
          <w:szCs w:val="28"/>
        </w:rPr>
      </w:pPr>
      <w:r>
        <w:rPr>
          <w:sz w:val="28"/>
          <w:szCs w:val="28"/>
          <w:lang w:val="tt-RU"/>
        </w:rPr>
        <w:t>№</w:t>
      </w:r>
      <w:r w:rsidR="00A548F4">
        <w:rPr>
          <w:sz w:val="28"/>
          <w:szCs w:val="28"/>
          <w:lang w:val="tt-RU"/>
        </w:rPr>
        <w:t>62</w:t>
      </w:r>
      <w:bookmarkStart w:id="13" w:name="_GoBack"/>
      <w:bookmarkEnd w:id="13"/>
      <w:r w:rsidR="00EF7A3F" w:rsidRPr="00EF7A3F">
        <w:rPr>
          <w:sz w:val="28"/>
          <w:szCs w:val="28"/>
          <w:lang w:val="tt-RU"/>
        </w:rPr>
        <w:t>-ЗРТ</w:t>
      </w:r>
      <w:r>
        <w:rPr>
          <w:sz w:val="28"/>
          <w:szCs w:val="28"/>
        </w:rPr>
        <w:t>.</w:t>
      </w:r>
    </w:p>
    <w:p w:rsidR="00786B1E" w:rsidRDefault="00786B1E" w:rsidP="00107E14">
      <w:pPr>
        <w:autoSpaceDE w:val="0"/>
        <w:autoSpaceDN w:val="0"/>
        <w:adjustRightInd w:val="0"/>
        <w:spacing w:line="288" w:lineRule="auto"/>
        <w:ind w:left="709" w:right="-1"/>
        <w:outlineLvl w:val="0"/>
        <w:rPr>
          <w:sz w:val="28"/>
          <w:szCs w:val="28"/>
        </w:rPr>
      </w:pPr>
    </w:p>
    <w:sectPr w:rsidR="00786B1E" w:rsidSect="000822F7">
      <w:headerReference w:type="default" r:id="rId20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FB" w:rsidRDefault="008D31FB" w:rsidP="003A445B">
      <w:r>
        <w:separator/>
      </w:r>
    </w:p>
  </w:endnote>
  <w:endnote w:type="continuationSeparator" w:id="0">
    <w:p w:rsidR="008D31FB" w:rsidRDefault="008D31FB" w:rsidP="003A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FB" w:rsidRDefault="008D31FB" w:rsidP="003A445B">
      <w:r>
        <w:separator/>
      </w:r>
    </w:p>
  </w:footnote>
  <w:footnote w:type="continuationSeparator" w:id="0">
    <w:p w:rsidR="008D31FB" w:rsidRDefault="008D31FB" w:rsidP="003A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682"/>
      <w:docPartObj>
        <w:docPartGallery w:val="Page Numbers (Top of Page)"/>
        <w:docPartUnique/>
      </w:docPartObj>
    </w:sdtPr>
    <w:sdtContent>
      <w:p w:rsidR="00A44471" w:rsidRDefault="00EF1AF5">
        <w:pPr>
          <w:pStyle w:val="a3"/>
          <w:jc w:val="center"/>
        </w:pPr>
        <w:r>
          <w:fldChar w:fldCharType="begin"/>
        </w:r>
        <w:r w:rsidR="006717A1">
          <w:instrText xml:space="preserve"> PAGE   \* MERGEFORMAT </w:instrText>
        </w:r>
        <w:r>
          <w:fldChar w:fldCharType="separate"/>
        </w:r>
        <w:r w:rsidR="00D538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4471" w:rsidRDefault="00A444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45A"/>
    <w:multiLevelType w:val="hybridMultilevel"/>
    <w:tmpl w:val="075CB29C"/>
    <w:lvl w:ilvl="0" w:tplc="9500CA3C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8459CA"/>
    <w:multiLevelType w:val="hybridMultilevel"/>
    <w:tmpl w:val="15ACDFFA"/>
    <w:lvl w:ilvl="0" w:tplc="F0BA97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2855A33"/>
    <w:multiLevelType w:val="hybridMultilevel"/>
    <w:tmpl w:val="9CDE886A"/>
    <w:lvl w:ilvl="0" w:tplc="129A0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35300C"/>
    <w:multiLevelType w:val="hybridMultilevel"/>
    <w:tmpl w:val="0D9C9950"/>
    <w:lvl w:ilvl="0" w:tplc="C0AC0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E55F62"/>
    <w:multiLevelType w:val="hybridMultilevel"/>
    <w:tmpl w:val="EABCF462"/>
    <w:lvl w:ilvl="0" w:tplc="217E444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D76305"/>
    <w:multiLevelType w:val="hybridMultilevel"/>
    <w:tmpl w:val="DEB8C19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9DD1AA9"/>
    <w:multiLevelType w:val="hybridMultilevel"/>
    <w:tmpl w:val="F6A81478"/>
    <w:lvl w:ilvl="0" w:tplc="217E444C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DEA768D"/>
    <w:multiLevelType w:val="hybridMultilevel"/>
    <w:tmpl w:val="4C167E56"/>
    <w:lvl w:ilvl="0" w:tplc="C7243D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036CF1"/>
    <w:multiLevelType w:val="hybridMultilevel"/>
    <w:tmpl w:val="3D927FD2"/>
    <w:lvl w:ilvl="0" w:tplc="941C6D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551B28"/>
    <w:multiLevelType w:val="hybridMultilevel"/>
    <w:tmpl w:val="77D6C522"/>
    <w:lvl w:ilvl="0" w:tplc="217E44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35CDBD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C8273A"/>
    <w:multiLevelType w:val="hybridMultilevel"/>
    <w:tmpl w:val="BEA078C0"/>
    <w:lvl w:ilvl="0" w:tplc="FB0EC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3511BA"/>
    <w:multiLevelType w:val="hybridMultilevel"/>
    <w:tmpl w:val="7194D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993D2C"/>
    <w:multiLevelType w:val="hybridMultilevel"/>
    <w:tmpl w:val="2CDC3F2A"/>
    <w:lvl w:ilvl="0" w:tplc="78246CA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F83B6A"/>
    <w:multiLevelType w:val="hybridMultilevel"/>
    <w:tmpl w:val="CB762B1A"/>
    <w:lvl w:ilvl="0" w:tplc="16401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8D7585"/>
    <w:multiLevelType w:val="hybridMultilevel"/>
    <w:tmpl w:val="1F72C552"/>
    <w:lvl w:ilvl="0" w:tplc="4FF6FF28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AEA0B8C"/>
    <w:multiLevelType w:val="hybridMultilevel"/>
    <w:tmpl w:val="66BC9338"/>
    <w:lvl w:ilvl="0" w:tplc="217E444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50056"/>
    <w:multiLevelType w:val="hybridMultilevel"/>
    <w:tmpl w:val="97D08CEA"/>
    <w:lvl w:ilvl="0" w:tplc="FFA4DA6A">
      <w:start w:val="1"/>
      <w:numFmt w:val="decimal"/>
      <w:lvlText w:val="%1)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A46CE"/>
    <w:multiLevelType w:val="hybridMultilevel"/>
    <w:tmpl w:val="628E63AC"/>
    <w:lvl w:ilvl="0" w:tplc="66C29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756628"/>
    <w:multiLevelType w:val="hybridMultilevel"/>
    <w:tmpl w:val="15ACDFFA"/>
    <w:lvl w:ilvl="0" w:tplc="F0BA97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98F3252"/>
    <w:multiLevelType w:val="hybridMultilevel"/>
    <w:tmpl w:val="9752BDD8"/>
    <w:lvl w:ilvl="0" w:tplc="7CC2C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9DAD2C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3F0D2D"/>
    <w:multiLevelType w:val="hybridMultilevel"/>
    <w:tmpl w:val="2D904EC2"/>
    <w:lvl w:ilvl="0" w:tplc="7D2A3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A71162"/>
    <w:multiLevelType w:val="hybridMultilevel"/>
    <w:tmpl w:val="517699DA"/>
    <w:lvl w:ilvl="0" w:tplc="9DBCE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0C333D"/>
    <w:multiLevelType w:val="hybridMultilevel"/>
    <w:tmpl w:val="6BA637D6"/>
    <w:lvl w:ilvl="0" w:tplc="C36C7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326688"/>
    <w:multiLevelType w:val="hybridMultilevel"/>
    <w:tmpl w:val="80D6FE9C"/>
    <w:lvl w:ilvl="0" w:tplc="829E73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330E53"/>
    <w:multiLevelType w:val="hybridMultilevel"/>
    <w:tmpl w:val="80A606F6"/>
    <w:lvl w:ilvl="0" w:tplc="590EC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722394"/>
    <w:multiLevelType w:val="hybridMultilevel"/>
    <w:tmpl w:val="5992C6D6"/>
    <w:lvl w:ilvl="0" w:tplc="E5E64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162DF8"/>
    <w:multiLevelType w:val="hybridMultilevel"/>
    <w:tmpl w:val="CDA0EFF2"/>
    <w:lvl w:ilvl="0" w:tplc="75A6C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D161C8"/>
    <w:multiLevelType w:val="hybridMultilevel"/>
    <w:tmpl w:val="F8D6CFD2"/>
    <w:lvl w:ilvl="0" w:tplc="9500CA3C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1314F96"/>
    <w:multiLevelType w:val="hybridMultilevel"/>
    <w:tmpl w:val="72A0E35A"/>
    <w:lvl w:ilvl="0" w:tplc="A7B8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8118C2"/>
    <w:multiLevelType w:val="hybridMultilevel"/>
    <w:tmpl w:val="A0E84D6C"/>
    <w:lvl w:ilvl="0" w:tplc="36AA9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F914FF"/>
    <w:multiLevelType w:val="hybridMultilevel"/>
    <w:tmpl w:val="6F6888B4"/>
    <w:lvl w:ilvl="0" w:tplc="3476F3A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A42348"/>
    <w:multiLevelType w:val="hybridMultilevel"/>
    <w:tmpl w:val="CB003CF2"/>
    <w:lvl w:ilvl="0" w:tplc="AD3AF8FE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7E969B1"/>
    <w:multiLevelType w:val="hybridMultilevel"/>
    <w:tmpl w:val="5882F42C"/>
    <w:lvl w:ilvl="0" w:tplc="85E29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10"/>
  </w:num>
  <w:num w:numId="5">
    <w:abstractNumId w:val="32"/>
  </w:num>
  <w:num w:numId="6">
    <w:abstractNumId w:val="29"/>
  </w:num>
  <w:num w:numId="7">
    <w:abstractNumId w:val="24"/>
  </w:num>
  <w:num w:numId="8">
    <w:abstractNumId w:val="17"/>
  </w:num>
  <w:num w:numId="9">
    <w:abstractNumId w:val="13"/>
  </w:num>
  <w:num w:numId="10">
    <w:abstractNumId w:val="19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22"/>
  </w:num>
  <w:num w:numId="16">
    <w:abstractNumId w:val="5"/>
  </w:num>
  <w:num w:numId="17">
    <w:abstractNumId w:val="21"/>
  </w:num>
  <w:num w:numId="18">
    <w:abstractNumId w:val="2"/>
  </w:num>
  <w:num w:numId="19">
    <w:abstractNumId w:val="0"/>
  </w:num>
  <w:num w:numId="20">
    <w:abstractNumId w:val="27"/>
  </w:num>
  <w:num w:numId="21">
    <w:abstractNumId w:val="14"/>
  </w:num>
  <w:num w:numId="22">
    <w:abstractNumId w:val="30"/>
  </w:num>
  <w:num w:numId="23">
    <w:abstractNumId w:val="9"/>
  </w:num>
  <w:num w:numId="24">
    <w:abstractNumId w:val="11"/>
  </w:num>
  <w:num w:numId="25">
    <w:abstractNumId w:val="15"/>
  </w:num>
  <w:num w:numId="26">
    <w:abstractNumId w:val="4"/>
  </w:num>
  <w:num w:numId="27">
    <w:abstractNumId w:val="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6"/>
  </w:num>
  <w:num w:numId="31">
    <w:abstractNumId w:val="25"/>
  </w:num>
  <w:num w:numId="32">
    <w:abstractNumId w:val="26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F6"/>
    <w:rsid w:val="0001058F"/>
    <w:rsid w:val="000137A9"/>
    <w:rsid w:val="000264DD"/>
    <w:rsid w:val="00042180"/>
    <w:rsid w:val="00044E20"/>
    <w:rsid w:val="000451AB"/>
    <w:rsid w:val="00054625"/>
    <w:rsid w:val="00055D8A"/>
    <w:rsid w:val="00056A42"/>
    <w:rsid w:val="000632E1"/>
    <w:rsid w:val="00070A23"/>
    <w:rsid w:val="00073130"/>
    <w:rsid w:val="00077944"/>
    <w:rsid w:val="000822F7"/>
    <w:rsid w:val="00087599"/>
    <w:rsid w:val="00092B69"/>
    <w:rsid w:val="000936ED"/>
    <w:rsid w:val="00093F18"/>
    <w:rsid w:val="000A74E3"/>
    <w:rsid w:val="000B49DD"/>
    <w:rsid w:val="000B7687"/>
    <w:rsid w:val="000C379F"/>
    <w:rsid w:val="000C4B8E"/>
    <w:rsid w:val="000D0D15"/>
    <w:rsid w:val="000D474F"/>
    <w:rsid w:val="000E209A"/>
    <w:rsid w:val="000F4091"/>
    <w:rsid w:val="000F4CEE"/>
    <w:rsid w:val="00101D3C"/>
    <w:rsid w:val="001064DC"/>
    <w:rsid w:val="00107E14"/>
    <w:rsid w:val="00111F1C"/>
    <w:rsid w:val="00134EF7"/>
    <w:rsid w:val="00146347"/>
    <w:rsid w:val="0014699E"/>
    <w:rsid w:val="00154C5C"/>
    <w:rsid w:val="00160AD7"/>
    <w:rsid w:val="00163B4B"/>
    <w:rsid w:val="00181F58"/>
    <w:rsid w:val="00182DBE"/>
    <w:rsid w:val="00185C4F"/>
    <w:rsid w:val="001906A5"/>
    <w:rsid w:val="001942FA"/>
    <w:rsid w:val="00194745"/>
    <w:rsid w:val="001A0088"/>
    <w:rsid w:val="001A7B16"/>
    <w:rsid w:val="001B4C7B"/>
    <w:rsid w:val="001C1847"/>
    <w:rsid w:val="001C5690"/>
    <w:rsid w:val="001D3447"/>
    <w:rsid w:val="001F17BE"/>
    <w:rsid w:val="001F20A9"/>
    <w:rsid w:val="001F7847"/>
    <w:rsid w:val="00206F95"/>
    <w:rsid w:val="002070F8"/>
    <w:rsid w:val="002100F5"/>
    <w:rsid w:val="0021043B"/>
    <w:rsid w:val="00221253"/>
    <w:rsid w:val="00222409"/>
    <w:rsid w:val="00222AA5"/>
    <w:rsid w:val="00232BFF"/>
    <w:rsid w:val="00233DB8"/>
    <w:rsid w:val="002429F4"/>
    <w:rsid w:val="00243863"/>
    <w:rsid w:val="00245109"/>
    <w:rsid w:val="002479CA"/>
    <w:rsid w:val="00254D69"/>
    <w:rsid w:val="00256280"/>
    <w:rsid w:val="00270B15"/>
    <w:rsid w:val="00271854"/>
    <w:rsid w:val="00272B7E"/>
    <w:rsid w:val="00273B71"/>
    <w:rsid w:val="00275E85"/>
    <w:rsid w:val="0027691D"/>
    <w:rsid w:val="00283758"/>
    <w:rsid w:val="0028632A"/>
    <w:rsid w:val="00291FC6"/>
    <w:rsid w:val="002930CA"/>
    <w:rsid w:val="002A3F1F"/>
    <w:rsid w:val="002B6AE6"/>
    <w:rsid w:val="002C1817"/>
    <w:rsid w:val="002C3093"/>
    <w:rsid w:val="002C53DE"/>
    <w:rsid w:val="002D5912"/>
    <w:rsid w:val="002D7F87"/>
    <w:rsid w:val="002E6307"/>
    <w:rsid w:val="002E77B0"/>
    <w:rsid w:val="002F672D"/>
    <w:rsid w:val="002F6FCF"/>
    <w:rsid w:val="003263E2"/>
    <w:rsid w:val="003307D7"/>
    <w:rsid w:val="00332A5D"/>
    <w:rsid w:val="00335615"/>
    <w:rsid w:val="0033745B"/>
    <w:rsid w:val="00340F0A"/>
    <w:rsid w:val="0034378E"/>
    <w:rsid w:val="00344F87"/>
    <w:rsid w:val="00353314"/>
    <w:rsid w:val="003543B1"/>
    <w:rsid w:val="00364D8A"/>
    <w:rsid w:val="00370818"/>
    <w:rsid w:val="00370C1F"/>
    <w:rsid w:val="00371301"/>
    <w:rsid w:val="003714DE"/>
    <w:rsid w:val="003725B3"/>
    <w:rsid w:val="003774FB"/>
    <w:rsid w:val="00381C23"/>
    <w:rsid w:val="003837C6"/>
    <w:rsid w:val="00393375"/>
    <w:rsid w:val="0039742A"/>
    <w:rsid w:val="003A0FC8"/>
    <w:rsid w:val="003A1DCE"/>
    <w:rsid w:val="003A445B"/>
    <w:rsid w:val="003B2C63"/>
    <w:rsid w:val="003B7095"/>
    <w:rsid w:val="003C288B"/>
    <w:rsid w:val="003D04A3"/>
    <w:rsid w:val="003D119B"/>
    <w:rsid w:val="003D1470"/>
    <w:rsid w:val="003D7FDD"/>
    <w:rsid w:val="003E3004"/>
    <w:rsid w:val="003E4F68"/>
    <w:rsid w:val="003E645D"/>
    <w:rsid w:val="003E6B5B"/>
    <w:rsid w:val="00400B22"/>
    <w:rsid w:val="004018C9"/>
    <w:rsid w:val="00404402"/>
    <w:rsid w:val="004131F7"/>
    <w:rsid w:val="00413CB3"/>
    <w:rsid w:val="004178A3"/>
    <w:rsid w:val="004237D4"/>
    <w:rsid w:val="00424E75"/>
    <w:rsid w:val="00427163"/>
    <w:rsid w:val="0043428B"/>
    <w:rsid w:val="00434E1F"/>
    <w:rsid w:val="0043678C"/>
    <w:rsid w:val="004367B3"/>
    <w:rsid w:val="0044358C"/>
    <w:rsid w:val="00452911"/>
    <w:rsid w:val="00463D8A"/>
    <w:rsid w:val="004672B4"/>
    <w:rsid w:val="00472224"/>
    <w:rsid w:val="004754AE"/>
    <w:rsid w:val="00475B82"/>
    <w:rsid w:val="00492150"/>
    <w:rsid w:val="0049391D"/>
    <w:rsid w:val="0049474B"/>
    <w:rsid w:val="00495553"/>
    <w:rsid w:val="004971B5"/>
    <w:rsid w:val="004A2022"/>
    <w:rsid w:val="004A2505"/>
    <w:rsid w:val="004A2C7B"/>
    <w:rsid w:val="004A305B"/>
    <w:rsid w:val="004A3283"/>
    <w:rsid w:val="004A3A1E"/>
    <w:rsid w:val="004B4E3E"/>
    <w:rsid w:val="004C6AC6"/>
    <w:rsid w:val="004C71F4"/>
    <w:rsid w:val="004D0AB1"/>
    <w:rsid w:val="004E40EF"/>
    <w:rsid w:val="004F35A4"/>
    <w:rsid w:val="00514B73"/>
    <w:rsid w:val="00527E01"/>
    <w:rsid w:val="00527FB5"/>
    <w:rsid w:val="00534716"/>
    <w:rsid w:val="005364AB"/>
    <w:rsid w:val="00541319"/>
    <w:rsid w:val="00543916"/>
    <w:rsid w:val="00544442"/>
    <w:rsid w:val="005554E3"/>
    <w:rsid w:val="0055718A"/>
    <w:rsid w:val="00566069"/>
    <w:rsid w:val="0056619D"/>
    <w:rsid w:val="0057583E"/>
    <w:rsid w:val="00576F34"/>
    <w:rsid w:val="00577074"/>
    <w:rsid w:val="00593FFC"/>
    <w:rsid w:val="00595A69"/>
    <w:rsid w:val="00596548"/>
    <w:rsid w:val="005A0AD6"/>
    <w:rsid w:val="005A32BA"/>
    <w:rsid w:val="005B2F6C"/>
    <w:rsid w:val="005B3F92"/>
    <w:rsid w:val="005C7287"/>
    <w:rsid w:val="005D0DD2"/>
    <w:rsid w:val="005D0F60"/>
    <w:rsid w:val="005E1050"/>
    <w:rsid w:val="005E37EE"/>
    <w:rsid w:val="005E5A39"/>
    <w:rsid w:val="005F11D7"/>
    <w:rsid w:val="00617305"/>
    <w:rsid w:val="00621A62"/>
    <w:rsid w:val="0062718D"/>
    <w:rsid w:val="00633221"/>
    <w:rsid w:val="006378CF"/>
    <w:rsid w:val="00640331"/>
    <w:rsid w:val="0064106E"/>
    <w:rsid w:val="00643645"/>
    <w:rsid w:val="0065283A"/>
    <w:rsid w:val="0065388E"/>
    <w:rsid w:val="00661516"/>
    <w:rsid w:val="00661792"/>
    <w:rsid w:val="0066702B"/>
    <w:rsid w:val="006717A1"/>
    <w:rsid w:val="00671C4C"/>
    <w:rsid w:val="00675DE2"/>
    <w:rsid w:val="0067752B"/>
    <w:rsid w:val="006776BA"/>
    <w:rsid w:val="00680A48"/>
    <w:rsid w:val="00681FC6"/>
    <w:rsid w:val="0069037D"/>
    <w:rsid w:val="0069112C"/>
    <w:rsid w:val="006A11F6"/>
    <w:rsid w:val="006A4ABC"/>
    <w:rsid w:val="006A65F9"/>
    <w:rsid w:val="006B31C4"/>
    <w:rsid w:val="006B34BC"/>
    <w:rsid w:val="006C0057"/>
    <w:rsid w:val="006C4609"/>
    <w:rsid w:val="006C506A"/>
    <w:rsid w:val="006D25BD"/>
    <w:rsid w:val="006D604F"/>
    <w:rsid w:val="006D720E"/>
    <w:rsid w:val="006E0252"/>
    <w:rsid w:val="006E59CC"/>
    <w:rsid w:val="006F42B0"/>
    <w:rsid w:val="006F7118"/>
    <w:rsid w:val="00701912"/>
    <w:rsid w:val="00720F6D"/>
    <w:rsid w:val="0072245D"/>
    <w:rsid w:val="00745007"/>
    <w:rsid w:val="0074579C"/>
    <w:rsid w:val="00745CA7"/>
    <w:rsid w:val="00746650"/>
    <w:rsid w:val="0076025F"/>
    <w:rsid w:val="00765A44"/>
    <w:rsid w:val="00766AD4"/>
    <w:rsid w:val="00770E62"/>
    <w:rsid w:val="00777120"/>
    <w:rsid w:val="00780BFE"/>
    <w:rsid w:val="00783F9A"/>
    <w:rsid w:val="00784FB1"/>
    <w:rsid w:val="00786B1E"/>
    <w:rsid w:val="00787173"/>
    <w:rsid w:val="00791055"/>
    <w:rsid w:val="00796949"/>
    <w:rsid w:val="0079749A"/>
    <w:rsid w:val="007A136A"/>
    <w:rsid w:val="007A27AF"/>
    <w:rsid w:val="007A5377"/>
    <w:rsid w:val="007A5B6F"/>
    <w:rsid w:val="007A79B8"/>
    <w:rsid w:val="007A7CD8"/>
    <w:rsid w:val="007B22FB"/>
    <w:rsid w:val="007B49E4"/>
    <w:rsid w:val="007C265B"/>
    <w:rsid w:val="007C3F47"/>
    <w:rsid w:val="007D62EF"/>
    <w:rsid w:val="007E031B"/>
    <w:rsid w:val="007E15C8"/>
    <w:rsid w:val="007E558F"/>
    <w:rsid w:val="007E7396"/>
    <w:rsid w:val="008043FC"/>
    <w:rsid w:val="008064E2"/>
    <w:rsid w:val="00813F83"/>
    <w:rsid w:val="008168C1"/>
    <w:rsid w:val="00822DC6"/>
    <w:rsid w:val="00827C1A"/>
    <w:rsid w:val="0083086A"/>
    <w:rsid w:val="008313D3"/>
    <w:rsid w:val="00831B71"/>
    <w:rsid w:val="00833B87"/>
    <w:rsid w:val="00833CC7"/>
    <w:rsid w:val="008425FA"/>
    <w:rsid w:val="00843EE1"/>
    <w:rsid w:val="00844F4F"/>
    <w:rsid w:val="00846B1B"/>
    <w:rsid w:val="00863EB0"/>
    <w:rsid w:val="00880361"/>
    <w:rsid w:val="008819CD"/>
    <w:rsid w:val="00882C0D"/>
    <w:rsid w:val="00887852"/>
    <w:rsid w:val="00887892"/>
    <w:rsid w:val="0089007C"/>
    <w:rsid w:val="008902B4"/>
    <w:rsid w:val="00890BD3"/>
    <w:rsid w:val="008A1A14"/>
    <w:rsid w:val="008B0894"/>
    <w:rsid w:val="008B19A8"/>
    <w:rsid w:val="008B224C"/>
    <w:rsid w:val="008B4501"/>
    <w:rsid w:val="008C2698"/>
    <w:rsid w:val="008C2DD3"/>
    <w:rsid w:val="008C4F03"/>
    <w:rsid w:val="008D31FB"/>
    <w:rsid w:val="008E091F"/>
    <w:rsid w:val="008E653F"/>
    <w:rsid w:val="008F2EDF"/>
    <w:rsid w:val="0090170A"/>
    <w:rsid w:val="00904FFA"/>
    <w:rsid w:val="00912C20"/>
    <w:rsid w:val="009151DC"/>
    <w:rsid w:val="00916627"/>
    <w:rsid w:val="0091755E"/>
    <w:rsid w:val="00920454"/>
    <w:rsid w:val="0092088E"/>
    <w:rsid w:val="0092130D"/>
    <w:rsid w:val="00924887"/>
    <w:rsid w:val="00924EBF"/>
    <w:rsid w:val="009265DB"/>
    <w:rsid w:val="00927404"/>
    <w:rsid w:val="009306D0"/>
    <w:rsid w:val="00931CA9"/>
    <w:rsid w:val="00940079"/>
    <w:rsid w:val="0094024B"/>
    <w:rsid w:val="00941E0C"/>
    <w:rsid w:val="009420D3"/>
    <w:rsid w:val="009449D1"/>
    <w:rsid w:val="00945FFA"/>
    <w:rsid w:val="00956A9F"/>
    <w:rsid w:val="00960F02"/>
    <w:rsid w:val="009709BC"/>
    <w:rsid w:val="00974CC0"/>
    <w:rsid w:val="00980738"/>
    <w:rsid w:val="00980FA9"/>
    <w:rsid w:val="009855AB"/>
    <w:rsid w:val="00997783"/>
    <w:rsid w:val="009A0FDB"/>
    <w:rsid w:val="009A3E5C"/>
    <w:rsid w:val="009A55B8"/>
    <w:rsid w:val="009A622B"/>
    <w:rsid w:val="009A63F5"/>
    <w:rsid w:val="009A6AB3"/>
    <w:rsid w:val="009B6436"/>
    <w:rsid w:val="009C6ADB"/>
    <w:rsid w:val="009E04ED"/>
    <w:rsid w:val="009E0820"/>
    <w:rsid w:val="009E3C64"/>
    <w:rsid w:val="009F2F2F"/>
    <w:rsid w:val="009F3F60"/>
    <w:rsid w:val="009F5B0D"/>
    <w:rsid w:val="009F75DA"/>
    <w:rsid w:val="00A010EC"/>
    <w:rsid w:val="00A01EF2"/>
    <w:rsid w:val="00A02216"/>
    <w:rsid w:val="00A147CD"/>
    <w:rsid w:val="00A20FEA"/>
    <w:rsid w:val="00A23948"/>
    <w:rsid w:val="00A304FB"/>
    <w:rsid w:val="00A318CB"/>
    <w:rsid w:val="00A33BB0"/>
    <w:rsid w:val="00A41A84"/>
    <w:rsid w:val="00A44471"/>
    <w:rsid w:val="00A548F4"/>
    <w:rsid w:val="00A55F61"/>
    <w:rsid w:val="00A63A14"/>
    <w:rsid w:val="00A651AD"/>
    <w:rsid w:val="00A655BD"/>
    <w:rsid w:val="00A8149A"/>
    <w:rsid w:val="00A90BFA"/>
    <w:rsid w:val="00A945E9"/>
    <w:rsid w:val="00A94CD0"/>
    <w:rsid w:val="00A95BAF"/>
    <w:rsid w:val="00A969F5"/>
    <w:rsid w:val="00AA0415"/>
    <w:rsid w:val="00AA0BF6"/>
    <w:rsid w:val="00AA0E5B"/>
    <w:rsid w:val="00AA12A0"/>
    <w:rsid w:val="00AA184B"/>
    <w:rsid w:val="00AA2176"/>
    <w:rsid w:val="00AB0111"/>
    <w:rsid w:val="00AB0962"/>
    <w:rsid w:val="00AB2E76"/>
    <w:rsid w:val="00AB52DE"/>
    <w:rsid w:val="00AB7105"/>
    <w:rsid w:val="00AC13C7"/>
    <w:rsid w:val="00AC27F2"/>
    <w:rsid w:val="00AC31D3"/>
    <w:rsid w:val="00AD399B"/>
    <w:rsid w:val="00AD5843"/>
    <w:rsid w:val="00AD5C06"/>
    <w:rsid w:val="00AE038B"/>
    <w:rsid w:val="00AE59C9"/>
    <w:rsid w:val="00AE6514"/>
    <w:rsid w:val="00AF2DE4"/>
    <w:rsid w:val="00AF6317"/>
    <w:rsid w:val="00AF7671"/>
    <w:rsid w:val="00B03F53"/>
    <w:rsid w:val="00B052C2"/>
    <w:rsid w:val="00B07C58"/>
    <w:rsid w:val="00B14E34"/>
    <w:rsid w:val="00B15980"/>
    <w:rsid w:val="00B32685"/>
    <w:rsid w:val="00B33508"/>
    <w:rsid w:val="00B37FA4"/>
    <w:rsid w:val="00B47A41"/>
    <w:rsid w:val="00B47EE6"/>
    <w:rsid w:val="00B50118"/>
    <w:rsid w:val="00B57903"/>
    <w:rsid w:val="00B63FA7"/>
    <w:rsid w:val="00B64140"/>
    <w:rsid w:val="00B66C96"/>
    <w:rsid w:val="00B67E16"/>
    <w:rsid w:val="00B74593"/>
    <w:rsid w:val="00B81B89"/>
    <w:rsid w:val="00B851E8"/>
    <w:rsid w:val="00BA670B"/>
    <w:rsid w:val="00BB19EF"/>
    <w:rsid w:val="00BB1B65"/>
    <w:rsid w:val="00BC5CC8"/>
    <w:rsid w:val="00BD560B"/>
    <w:rsid w:val="00BE779A"/>
    <w:rsid w:val="00BE7B93"/>
    <w:rsid w:val="00BF153B"/>
    <w:rsid w:val="00BF1D01"/>
    <w:rsid w:val="00BF3BE4"/>
    <w:rsid w:val="00BF3CEB"/>
    <w:rsid w:val="00BF61CC"/>
    <w:rsid w:val="00BF6864"/>
    <w:rsid w:val="00C03A2E"/>
    <w:rsid w:val="00C04ADB"/>
    <w:rsid w:val="00C1240C"/>
    <w:rsid w:val="00C212DA"/>
    <w:rsid w:val="00C248EB"/>
    <w:rsid w:val="00C258AB"/>
    <w:rsid w:val="00C358CF"/>
    <w:rsid w:val="00C3611F"/>
    <w:rsid w:val="00C37AE8"/>
    <w:rsid w:val="00C4114A"/>
    <w:rsid w:val="00C44AC0"/>
    <w:rsid w:val="00C618A7"/>
    <w:rsid w:val="00C65067"/>
    <w:rsid w:val="00C6586F"/>
    <w:rsid w:val="00C72433"/>
    <w:rsid w:val="00C83EEC"/>
    <w:rsid w:val="00C852A1"/>
    <w:rsid w:val="00C86D9B"/>
    <w:rsid w:val="00C90C6F"/>
    <w:rsid w:val="00C9299F"/>
    <w:rsid w:val="00C92D4D"/>
    <w:rsid w:val="00C94854"/>
    <w:rsid w:val="00C976EE"/>
    <w:rsid w:val="00CA03B2"/>
    <w:rsid w:val="00CA2F17"/>
    <w:rsid w:val="00CA6BE9"/>
    <w:rsid w:val="00CA72FF"/>
    <w:rsid w:val="00CB1B21"/>
    <w:rsid w:val="00CB1D3A"/>
    <w:rsid w:val="00CB42D0"/>
    <w:rsid w:val="00CC0E83"/>
    <w:rsid w:val="00CC1B55"/>
    <w:rsid w:val="00CC2BBE"/>
    <w:rsid w:val="00CC2F00"/>
    <w:rsid w:val="00CC7C80"/>
    <w:rsid w:val="00CE177C"/>
    <w:rsid w:val="00CF2B01"/>
    <w:rsid w:val="00CF300A"/>
    <w:rsid w:val="00CF32F6"/>
    <w:rsid w:val="00CF665B"/>
    <w:rsid w:val="00CF7B13"/>
    <w:rsid w:val="00D00DAA"/>
    <w:rsid w:val="00D02747"/>
    <w:rsid w:val="00D03A2E"/>
    <w:rsid w:val="00D0723C"/>
    <w:rsid w:val="00D15A1F"/>
    <w:rsid w:val="00D165E8"/>
    <w:rsid w:val="00D17A49"/>
    <w:rsid w:val="00D21ADE"/>
    <w:rsid w:val="00D27E87"/>
    <w:rsid w:val="00D32F9A"/>
    <w:rsid w:val="00D41C4B"/>
    <w:rsid w:val="00D44477"/>
    <w:rsid w:val="00D46920"/>
    <w:rsid w:val="00D5004C"/>
    <w:rsid w:val="00D506E9"/>
    <w:rsid w:val="00D538C3"/>
    <w:rsid w:val="00D6009A"/>
    <w:rsid w:val="00D72DBB"/>
    <w:rsid w:val="00D74BF0"/>
    <w:rsid w:val="00D827AB"/>
    <w:rsid w:val="00D84A6F"/>
    <w:rsid w:val="00D9172D"/>
    <w:rsid w:val="00DA4E40"/>
    <w:rsid w:val="00DB2B5E"/>
    <w:rsid w:val="00DC41D8"/>
    <w:rsid w:val="00DC4E1E"/>
    <w:rsid w:val="00DC78D5"/>
    <w:rsid w:val="00DD296B"/>
    <w:rsid w:val="00DE4252"/>
    <w:rsid w:val="00E00AAD"/>
    <w:rsid w:val="00E00E76"/>
    <w:rsid w:val="00E058FC"/>
    <w:rsid w:val="00E10546"/>
    <w:rsid w:val="00E11530"/>
    <w:rsid w:val="00E16BB2"/>
    <w:rsid w:val="00E170B6"/>
    <w:rsid w:val="00E217F4"/>
    <w:rsid w:val="00E23004"/>
    <w:rsid w:val="00E329FB"/>
    <w:rsid w:val="00E32CBF"/>
    <w:rsid w:val="00E33BE3"/>
    <w:rsid w:val="00E34209"/>
    <w:rsid w:val="00E35333"/>
    <w:rsid w:val="00E51DEB"/>
    <w:rsid w:val="00E5620B"/>
    <w:rsid w:val="00E641A0"/>
    <w:rsid w:val="00E73FAA"/>
    <w:rsid w:val="00E8283D"/>
    <w:rsid w:val="00E877D9"/>
    <w:rsid w:val="00E900B9"/>
    <w:rsid w:val="00E96164"/>
    <w:rsid w:val="00E97E2B"/>
    <w:rsid w:val="00EA1028"/>
    <w:rsid w:val="00EB0A0D"/>
    <w:rsid w:val="00EB37EE"/>
    <w:rsid w:val="00EB4BA2"/>
    <w:rsid w:val="00EB7479"/>
    <w:rsid w:val="00EC7481"/>
    <w:rsid w:val="00ED1332"/>
    <w:rsid w:val="00ED3E5B"/>
    <w:rsid w:val="00ED47B0"/>
    <w:rsid w:val="00ED4C9A"/>
    <w:rsid w:val="00EE3132"/>
    <w:rsid w:val="00EF145E"/>
    <w:rsid w:val="00EF1AF5"/>
    <w:rsid w:val="00EF7172"/>
    <w:rsid w:val="00EF7A3F"/>
    <w:rsid w:val="00F038FE"/>
    <w:rsid w:val="00F06F33"/>
    <w:rsid w:val="00F12428"/>
    <w:rsid w:val="00F132F4"/>
    <w:rsid w:val="00F1418E"/>
    <w:rsid w:val="00F155A8"/>
    <w:rsid w:val="00F16726"/>
    <w:rsid w:val="00F20DF6"/>
    <w:rsid w:val="00F2230C"/>
    <w:rsid w:val="00F30362"/>
    <w:rsid w:val="00F30FE3"/>
    <w:rsid w:val="00F3284D"/>
    <w:rsid w:val="00F37468"/>
    <w:rsid w:val="00F37746"/>
    <w:rsid w:val="00F46EA9"/>
    <w:rsid w:val="00F56DC0"/>
    <w:rsid w:val="00F57613"/>
    <w:rsid w:val="00F62C5B"/>
    <w:rsid w:val="00F67CED"/>
    <w:rsid w:val="00F71E87"/>
    <w:rsid w:val="00F759A9"/>
    <w:rsid w:val="00F805E8"/>
    <w:rsid w:val="00F91D13"/>
    <w:rsid w:val="00F91DFF"/>
    <w:rsid w:val="00F93326"/>
    <w:rsid w:val="00FA20EA"/>
    <w:rsid w:val="00FA29AA"/>
    <w:rsid w:val="00FB1229"/>
    <w:rsid w:val="00FB337F"/>
    <w:rsid w:val="00FB50E9"/>
    <w:rsid w:val="00FB5588"/>
    <w:rsid w:val="00FC14B1"/>
    <w:rsid w:val="00FC4C8E"/>
    <w:rsid w:val="00FC5E31"/>
    <w:rsid w:val="00FC6838"/>
    <w:rsid w:val="00FC6995"/>
    <w:rsid w:val="00FC724A"/>
    <w:rsid w:val="00FD37AD"/>
    <w:rsid w:val="00FD4A08"/>
    <w:rsid w:val="00FD5254"/>
    <w:rsid w:val="00FD63E3"/>
    <w:rsid w:val="00FE4D26"/>
    <w:rsid w:val="00FE4FE2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33D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F4C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0B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AA0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A0BF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A0BF6"/>
    <w:rPr>
      <w:rFonts w:cs="Times New Roman"/>
    </w:rPr>
  </w:style>
  <w:style w:type="character" w:styleId="a6">
    <w:name w:val="Hyperlink"/>
    <w:uiPriority w:val="99"/>
    <w:unhideWhenUsed/>
    <w:rsid w:val="00A814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40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77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77B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3322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233DB8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C5E31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C5E31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B47EE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B579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FB50E9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FB50E9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093F1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40">
    <w:name w:val="Заголовок 4 Знак"/>
    <w:basedOn w:val="a0"/>
    <w:link w:val="4"/>
    <w:semiHidden/>
    <w:rsid w:val="000F4CE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indent1">
    <w:name w:val="indent_1"/>
    <w:basedOn w:val="a"/>
    <w:rsid w:val="000F4C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0F4CEE"/>
  </w:style>
  <w:style w:type="character" w:styleId="af0">
    <w:name w:val="Emphasis"/>
    <w:basedOn w:val="a0"/>
    <w:uiPriority w:val="20"/>
    <w:qFormat/>
    <w:locked/>
    <w:rsid w:val="000F4CEE"/>
    <w:rPr>
      <w:i/>
      <w:iCs/>
    </w:rPr>
  </w:style>
  <w:style w:type="paragraph" w:customStyle="1" w:styleId="s3">
    <w:name w:val="s_3"/>
    <w:basedOn w:val="a"/>
    <w:rsid w:val="000F4CEE"/>
    <w:pPr>
      <w:spacing w:before="100" w:beforeAutospacing="1" w:after="100" w:afterAutospacing="1"/>
    </w:pPr>
  </w:style>
  <w:style w:type="paragraph" w:customStyle="1" w:styleId="s22">
    <w:name w:val="s_22"/>
    <w:basedOn w:val="a"/>
    <w:rsid w:val="000F4CEE"/>
    <w:pPr>
      <w:spacing w:before="100" w:beforeAutospacing="1" w:after="100" w:afterAutospacing="1"/>
    </w:pPr>
  </w:style>
  <w:style w:type="paragraph" w:customStyle="1" w:styleId="s1">
    <w:name w:val="s_1"/>
    <w:basedOn w:val="a"/>
    <w:rsid w:val="000F4CEE"/>
    <w:pPr>
      <w:spacing w:before="100" w:beforeAutospacing="1" w:after="100" w:afterAutospacing="1"/>
    </w:pPr>
  </w:style>
  <w:style w:type="paragraph" w:customStyle="1" w:styleId="af1">
    <w:name w:val="Информация о версии"/>
    <w:basedOn w:val="ad"/>
    <w:next w:val="a"/>
    <w:uiPriority w:val="99"/>
    <w:rsid w:val="00271854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styleId="af2">
    <w:name w:val="footer"/>
    <w:basedOn w:val="a"/>
    <w:link w:val="af3"/>
    <w:uiPriority w:val="99"/>
    <w:semiHidden/>
    <w:unhideWhenUsed/>
    <w:rsid w:val="00A44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44471"/>
    <w:rPr>
      <w:rFonts w:ascii="Times New Roman" w:eastAsia="Times New Roman" w:hAnsi="Times New Roman"/>
      <w:sz w:val="24"/>
      <w:szCs w:val="24"/>
    </w:rPr>
  </w:style>
  <w:style w:type="character" w:customStyle="1" w:styleId="7">
    <w:name w:val="Основной текст (7)_"/>
    <w:link w:val="70"/>
    <w:locked/>
    <w:rsid w:val="00E32CBF"/>
    <w:rPr>
      <w:rFonts w:ascii="Times New Roman" w:hAnsi="Times New Roman"/>
      <w:b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CBF"/>
    <w:pPr>
      <w:widowControl w:val="0"/>
      <w:shd w:val="clear" w:color="auto" w:fill="FFFFFF"/>
      <w:spacing w:line="341" w:lineRule="exact"/>
      <w:ind w:hanging="1420"/>
      <w:jc w:val="center"/>
    </w:pPr>
    <w:rPr>
      <w:rFonts w:eastAsia="Calibri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031465.2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7726-92AE-4FE6-B305-771690E0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Пользователь Windows</cp:lastModifiedBy>
  <cp:revision>2</cp:revision>
  <cp:lastPrinted>2023-07-11T12:15:00Z</cp:lastPrinted>
  <dcterms:created xsi:type="dcterms:W3CDTF">2023-07-24T18:05:00Z</dcterms:created>
  <dcterms:modified xsi:type="dcterms:W3CDTF">2023-07-24T18:05:00Z</dcterms:modified>
</cp:coreProperties>
</file>